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18531670"/>
        <w:docPartObj>
          <w:docPartGallery w:val="Cover Pages"/>
          <w:docPartUnique/>
        </w:docPartObj>
      </w:sdtPr>
      <w:sdtEndPr>
        <w:rPr>
          <w:sz w:val="36"/>
          <w:szCs w:val="36"/>
          <w:lang w:val="en-AU"/>
        </w:rPr>
      </w:sdtEndPr>
      <w:sdtContent>
        <w:p w14:paraId="1352DFF0" w14:textId="2C551E6B" w:rsidR="00312AFD" w:rsidRDefault="00312AFD">
          <w:r>
            <w:rPr>
              <w:noProof/>
            </w:rPr>
            <mc:AlternateContent>
              <mc:Choice Requires="wpg">
                <w:drawing>
                  <wp:anchor distT="0" distB="0" distL="114300" distR="114300" simplePos="0" relativeHeight="251662336" behindDoc="0" locked="0" layoutInCell="1" allowOverlap="1" wp14:anchorId="6D65B4B4" wp14:editId="71D25845">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ex="http://schemas.microsoft.com/office/word/2018/wordml/cex">
                <w:pict>
                  <v:group w14:anchorId="787FA76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8" o:title="" recolor="t" rotate="t" type="frame"/>
                    </v:rect>
                    <w10:wrap anchorx="page" anchory="page"/>
                  </v:group>
                </w:pict>
              </mc:Fallback>
            </mc:AlternateContent>
          </w:r>
        </w:p>
        <w:p w14:paraId="3A667157" w14:textId="441EAEA8" w:rsidR="00312AFD" w:rsidRDefault="004B672F">
          <w:pPr>
            <w:rPr>
              <w:sz w:val="36"/>
              <w:szCs w:val="36"/>
              <w:lang w:val="en-AU"/>
            </w:rPr>
          </w:pPr>
        </w:p>
      </w:sdtContent>
    </w:sdt>
    <w:p w14:paraId="7BD77A3C" w14:textId="55E09BC7" w:rsidR="00566F3C" w:rsidRPr="00312AFD" w:rsidRDefault="00312AFD" w:rsidP="00312AFD">
      <w:pPr>
        <w:jc w:val="center"/>
        <w:rPr>
          <w:sz w:val="52"/>
          <w:szCs w:val="52"/>
          <w:lang w:val="en-AU"/>
        </w:rPr>
      </w:pPr>
      <w:r>
        <w:rPr>
          <w:noProof/>
        </w:rPr>
        <mc:AlternateContent>
          <mc:Choice Requires="wps">
            <w:drawing>
              <wp:anchor distT="0" distB="0" distL="114300" distR="114300" simplePos="0" relativeHeight="251659264" behindDoc="0" locked="0" layoutInCell="1" allowOverlap="1" wp14:anchorId="5E17FC91" wp14:editId="3B58F9AB">
                <wp:simplePos x="0" y="0"/>
                <wp:positionH relativeFrom="page">
                  <wp:posOffset>316523</wp:posOffset>
                </wp:positionH>
                <wp:positionV relativeFrom="page">
                  <wp:posOffset>2236763</wp:posOffset>
                </wp:positionV>
                <wp:extent cx="7315200" cy="32004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1829A" w14:textId="09598A98" w:rsidR="00967D1B" w:rsidRDefault="00312AFD" w:rsidP="00312AFD">
                            <w:pPr>
                              <w:pStyle w:val="ListParagraph"/>
                              <w:numPr>
                                <w:ilvl w:val="0"/>
                                <w:numId w:val="1"/>
                              </w:numPr>
                              <w:rPr>
                                <w:sz w:val="28"/>
                                <w:szCs w:val="28"/>
                                <w:lang w:val="en-AU"/>
                              </w:rPr>
                            </w:pPr>
                            <w:r w:rsidRPr="009313B0">
                              <w:rPr>
                                <w:sz w:val="28"/>
                                <w:szCs w:val="28"/>
                                <w:lang w:val="en-AU"/>
                              </w:rPr>
                              <w:t xml:space="preserve">This is a brainstorm of planning and practical considerations as we move towards organisations reopening and should be read in conjunction with </w:t>
                            </w:r>
                            <w:r w:rsidR="007269EF" w:rsidRPr="009313B0">
                              <w:rPr>
                                <w:sz w:val="28"/>
                                <w:szCs w:val="28"/>
                                <w:lang w:val="en-AU"/>
                              </w:rPr>
                              <w:t>federal and state pandemic advice</w:t>
                            </w:r>
                            <w:r w:rsidR="007269EF">
                              <w:rPr>
                                <w:sz w:val="28"/>
                                <w:szCs w:val="28"/>
                                <w:lang w:val="en-AU"/>
                              </w:rPr>
                              <w:t xml:space="preserve"> and</w:t>
                            </w:r>
                            <w:r w:rsidRPr="009313B0">
                              <w:rPr>
                                <w:sz w:val="28"/>
                                <w:szCs w:val="28"/>
                                <w:lang w:val="en-AU"/>
                              </w:rPr>
                              <w:t xml:space="preserve"> guidelines on cleaning</w:t>
                            </w:r>
                            <w:r w:rsidR="007269EF">
                              <w:rPr>
                                <w:sz w:val="28"/>
                                <w:szCs w:val="28"/>
                                <w:lang w:val="en-AU"/>
                              </w:rPr>
                              <w:t xml:space="preserve"> and hygiene practices</w:t>
                            </w:r>
                            <w:r w:rsidRPr="009313B0">
                              <w:rPr>
                                <w:sz w:val="28"/>
                                <w:szCs w:val="28"/>
                                <w:lang w:val="en-AU"/>
                              </w:rPr>
                              <w:t xml:space="preserve">, </w:t>
                            </w:r>
                            <w:hyperlink r:id="rId9" w:history="1">
                              <w:r w:rsidR="00161831" w:rsidRPr="00161831">
                                <w:rPr>
                                  <w:rStyle w:val="Hyperlink"/>
                                  <w:sz w:val="28"/>
                                  <w:szCs w:val="28"/>
                                  <w:lang w:val="en-AU"/>
                                </w:rPr>
                                <w:t>National COVID-19 Safe Workplace Principles</w:t>
                              </w:r>
                            </w:hyperlink>
                            <w:r w:rsidR="00161831">
                              <w:rPr>
                                <w:sz w:val="28"/>
                                <w:szCs w:val="28"/>
                                <w:lang w:val="en-AU"/>
                              </w:rPr>
                              <w:t xml:space="preserve">, relevant </w:t>
                            </w:r>
                            <w:r w:rsidRPr="009313B0">
                              <w:rPr>
                                <w:sz w:val="28"/>
                                <w:szCs w:val="28"/>
                                <w:lang w:val="en-AU"/>
                              </w:rPr>
                              <w:t xml:space="preserve">industrial awards, </w:t>
                            </w:r>
                            <w:r w:rsidRPr="00A12C12">
                              <w:rPr>
                                <w:sz w:val="28"/>
                                <w:szCs w:val="28"/>
                                <w:lang w:val="en-AU"/>
                              </w:rPr>
                              <w:t>Fair Work</w:t>
                            </w:r>
                            <w:r w:rsidR="00A12C12">
                              <w:rPr>
                                <w:sz w:val="28"/>
                                <w:szCs w:val="28"/>
                                <w:lang w:val="en-AU"/>
                              </w:rPr>
                              <w:t xml:space="preserve"> Act (including Job Keeper Amendments 2020)</w:t>
                            </w:r>
                            <w:r w:rsidRPr="009313B0">
                              <w:rPr>
                                <w:sz w:val="28"/>
                                <w:szCs w:val="28"/>
                                <w:lang w:val="en-AU"/>
                              </w:rPr>
                              <w:t xml:space="preserve"> and </w:t>
                            </w:r>
                            <w:r w:rsidR="00A12C12">
                              <w:rPr>
                                <w:sz w:val="28"/>
                                <w:szCs w:val="28"/>
                                <w:lang w:val="en-AU"/>
                              </w:rPr>
                              <w:t xml:space="preserve">other </w:t>
                            </w:r>
                            <w:r w:rsidRPr="009313B0">
                              <w:rPr>
                                <w:sz w:val="28"/>
                                <w:szCs w:val="28"/>
                                <w:lang w:val="en-AU"/>
                              </w:rPr>
                              <w:t xml:space="preserve">applicable legislations. </w:t>
                            </w:r>
                          </w:p>
                          <w:p w14:paraId="2ECA9F98" w14:textId="77777777" w:rsidR="00967D1B" w:rsidRDefault="00967D1B" w:rsidP="00967D1B">
                            <w:pPr>
                              <w:pStyle w:val="ListParagraph"/>
                              <w:numPr>
                                <w:ilvl w:val="0"/>
                                <w:numId w:val="1"/>
                              </w:numPr>
                              <w:rPr>
                                <w:sz w:val="28"/>
                                <w:szCs w:val="28"/>
                                <w:lang w:val="en-AU"/>
                              </w:rPr>
                            </w:pPr>
                            <w:r w:rsidRPr="009313B0">
                              <w:rPr>
                                <w:sz w:val="28"/>
                                <w:szCs w:val="28"/>
                                <w:lang w:val="en-AU"/>
                              </w:rPr>
                              <w:t>Every organisation is different and will need to identify the best course of action for their circumstances</w:t>
                            </w:r>
                            <w:r>
                              <w:rPr>
                                <w:sz w:val="28"/>
                                <w:szCs w:val="28"/>
                                <w:lang w:val="en-AU"/>
                              </w:rPr>
                              <w:t>, including what they decide to deliver in person and the pace at which this occurs.</w:t>
                            </w:r>
                            <w:r w:rsidRPr="00312AFD">
                              <w:rPr>
                                <w:sz w:val="28"/>
                                <w:szCs w:val="28"/>
                                <w:lang w:val="en-AU"/>
                              </w:rPr>
                              <w:t xml:space="preserve"> </w:t>
                            </w:r>
                            <w:r>
                              <w:rPr>
                                <w:sz w:val="28"/>
                                <w:szCs w:val="28"/>
                                <w:lang w:val="en-AU"/>
                              </w:rPr>
                              <w:t xml:space="preserve"> </w:t>
                            </w:r>
                          </w:p>
                          <w:p w14:paraId="2E595E84" w14:textId="77777777" w:rsidR="00967D1B" w:rsidRPr="009313B0" w:rsidRDefault="00967D1B" w:rsidP="00967D1B">
                            <w:pPr>
                              <w:pStyle w:val="ListParagraph"/>
                              <w:numPr>
                                <w:ilvl w:val="0"/>
                                <w:numId w:val="1"/>
                              </w:numPr>
                              <w:rPr>
                                <w:sz w:val="28"/>
                                <w:szCs w:val="28"/>
                                <w:lang w:val="en-AU"/>
                              </w:rPr>
                            </w:pPr>
                            <w:r w:rsidRPr="009313B0">
                              <w:rPr>
                                <w:sz w:val="28"/>
                                <w:szCs w:val="28"/>
                                <w:lang w:val="en-AU"/>
                              </w:rPr>
                              <w:t xml:space="preserve">Please </w:t>
                            </w:r>
                            <w:r>
                              <w:rPr>
                                <w:sz w:val="28"/>
                                <w:szCs w:val="28"/>
                                <w:lang w:val="en-AU"/>
                              </w:rPr>
                              <w:t xml:space="preserve">feel free to adapt this document and </w:t>
                            </w:r>
                            <w:r w:rsidRPr="009313B0">
                              <w:rPr>
                                <w:sz w:val="28"/>
                                <w:szCs w:val="28"/>
                                <w:lang w:val="en-AU"/>
                              </w:rPr>
                              <w:t xml:space="preserve">send any suggestions and edits </w:t>
                            </w:r>
                            <w:r>
                              <w:rPr>
                                <w:sz w:val="28"/>
                                <w:szCs w:val="28"/>
                                <w:lang w:val="en-AU"/>
                              </w:rPr>
                              <w:t xml:space="preserve">to </w:t>
                            </w:r>
                            <w:hyperlink r:id="rId10" w:history="1">
                              <w:r w:rsidRPr="004675E2">
                                <w:rPr>
                                  <w:rStyle w:val="Hyperlink"/>
                                  <w:sz w:val="28"/>
                                  <w:szCs w:val="28"/>
                                  <w:lang w:val="en-AU"/>
                                </w:rPr>
                                <w:t>maureen@chaosnetwork.org.au</w:t>
                              </w:r>
                            </w:hyperlink>
                          </w:p>
                          <w:p w14:paraId="6E59BFA0" w14:textId="2FA57248" w:rsidR="00312AFD" w:rsidRPr="009313B0" w:rsidRDefault="00967D1B" w:rsidP="00312AFD">
                            <w:pPr>
                              <w:pStyle w:val="ListParagraph"/>
                              <w:numPr>
                                <w:ilvl w:val="0"/>
                                <w:numId w:val="1"/>
                              </w:numPr>
                              <w:rPr>
                                <w:sz w:val="28"/>
                                <w:szCs w:val="28"/>
                                <w:lang w:val="en-AU"/>
                              </w:rPr>
                            </w:pPr>
                            <w:r>
                              <w:rPr>
                                <w:sz w:val="28"/>
                                <w:szCs w:val="28"/>
                                <w:lang w:val="en-AU"/>
                              </w:rPr>
                              <w:t xml:space="preserve">Further information and great resources can also be found at </w:t>
                            </w:r>
                            <w:hyperlink r:id="rId11" w:history="1">
                              <w:r w:rsidRPr="00967D1B">
                                <w:rPr>
                                  <w:rStyle w:val="Hyperlink"/>
                                  <w:sz w:val="28"/>
                                  <w:szCs w:val="28"/>
                                  <w:lang w:val="en-AU"/>
                                </w:rPr>
                                <w:t>https://www.stjohnvic.com.au/news/opening-workplaces-safely-during-covid-19/?utm_source=pardot&amp;utm_medium=email&amp;utm_campaign=eDMBacktoWork</w:t>
                              </w:r>
                            </w:hyperlink>
                          </w:p>
                          <w:p w14:paraId="56A1AE17" w14:textId="04193CAA" w:rsidR="00312AFD" w:rsidRDefault="00312AFD">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http://schemas.microsoft.com/office/word/2018/wordml" xmlns:w16cex="http://schemas.microsoft.com/office/word/2018/wordml/cex">
            <w:pict>
              <v:shapetype w14:anchorId="5E17FC91" id="_x0000_t202" coordsize="21600,21600" o:spt="202" path="m,l,21600r21600,l21600,xe">
                <v:stroke joinstyle="miter"/>
                <v:path gradientshapeok="t" o:connecttype="rect"/>
              </v:shapetype>
              <v:shape id="Text Box 154" o:spid="_x0000_s1026" type="#_x0000_t202" style="position:absolute;left:0;text-align:left;margin-left:24.9pt;margin-top:176.1pt;width:8in;height:25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" filled="f" stroked="f" strokeweight=".5pt">
                <v:textbox inset="126pt,0,54pt,0">
                  <w:txbxContent>
                    <w:p w14:paraId="1A41829A" w14:textId="09598A98" w:rsidR="00967D1B" w:rsidRDefault="00312AFD" w:rsidP="00312AFD">
                      <w:pPr>
                        <w:pStyle w:val="ListParagraph"/>
                        <w:numPr>
                          <w:ilvl w:val="0"/>
                          <w:numId w:val="1"/>
                        </w:numPr>
                        <w:rPr>
                          <w:sz w:val="28"/>
                          <w:szCs w:val="28"/>
                          <w:lang w:val="en-AU"/>
                        </w:rPr>
                      </w:pPr>
                      <w:r w:rsidRPr="009313B0">
                        <w:rPr>
                          <w:sz w:val="28"/>
                          <w:szCs w:val="28"/>
                          <w:lang w:val="en-AU"/>
                        </w:rPr>
                        <w:t xml:space="preserve">This is a brainstorm of planning and practical considerations as we move towards organisations reopening and should be read in conjunction with </w:t>
                      </w:r>
                      <w:r w:rsidR="007269EF" w:rsidRPr="009313B0">
                        <w:rPr>
                          <w:sz w:val="28"/>
                          <w:szCs w:val="28"/>
                          <w:lang w:val="en-AU"/>
                        </w:rPr>
                        <w:t>federal and state pandemic advice</w:t>
                      </w:r>
                      <w:r w:rsidR="007269EF">
                        <w:rPr>
                          <w:sz w:val="28"/>
                          <w:szCs w:val="28"/>
                          <w:lang w:val="en-AU"/>
                        </w:rPr>
                        <w:t xml:space="preserve"> and</w:t>
                      </w:r>
                      <w:r w:rsidRPr="009313B0">
                        <w:rPr>
                          <w:sz w:val="28"/>
                          <w:szCs w:val="28"/>
                          <w:lang w:val="en-AU"/>
                        </w:rPr>
                        <w:t xml:space="preserve"> guidelines on cleaning</w:t>
                      </w:r>
                      <w:r w:rsidR="007269EF">
                        <w:rPr>
                          <w:sz w:val="28"/>
                          <w:szCs w:val="28"/>
                          <w:lang w:val="en-AU"/>
                        </w:rPr>
                        <w:t xml:space="preserve"> and hygiene practices</w:t>
                      </w:r>
                      <w:r w:rsidRPr="009313B0">
                        <w:rPr>
                          <w:sz w:val="28"/>
                          <w:szCs w:val="28"/>
                          <w:lang w:val="en-AU"/>
                        </w:rPr>
                        <w:t xml:space="preserve">, </w:t>
                      </w:r>
                      <w:hyperlink r:id="rId12" w:history="1">
                        <w:r w:rsidR="00161831" w:rsidRPr="00161831">
                          <w:rPr>
                            <w:rStyle w:val="Hyperlink"/>
                            <w:sz w:val="28"/>
                            <w:szCs w:val="28"/>
                            <w:lang w:val="en-AU"/>
                          </w:rPr>
                          <w:t>National COVID-19 Safe Workplace Principles</w:t>
                        </w:r>
                      </w:hyperlink>
                      <w:r w:rsidR="00161831">
                        <w:rPr>
                          <w:sz w:val="28"/>
                          <w:szCs w:val="28"/>
                          <w:lang w:val="en-AU"/>
                        </w:rPr>
                        <w:t xml:space="preserve">, relevant </w:t>
                      </w:r>
                      <w:r w:rsidRPr="009313B0">
                        <w:rPr>
                          <w:sz w:val="28"/>
                          <w:szCs w:val="28"/>
                          <w:lang w:val="en-AU"/>
                        </w:rPr>
                        <w:t xml:space="preserve">industrial awards, </w:t>
                      </w:r>
                      <w:r w:rsidRPr="00A12C12">
                        <w:rPr>
                          <w:sz w:val="28"/>
                          <w:szCs w:val="28"/>
                          <w:lang w:val="en-AU"/>
                        </w:rPr>
                        <w:t>Fair Work</w:t>
                      </w:r>
                      <w:r w:rsidR="00A12C12">
                        <w:rPr>
                          <w:sz w:val="28"/>
                          <w:szCs w:val="28"/>
                          <w:lang w:val="en-AU"/>
                        </w:rPr>
                        <w:t xml:space="preserve"> Act (including Job Keeper Amendments 2020)</w:t>
                      </w:r>
                      <w:r w:rsidRPr="009313B0">
                        <w:rPr>
                          <w:sz w:val="28"/>
                          <w:szCs w:val="28"/>
                          <w:lang w:val="en-AU"/>
                        </w:rPr>
                        <w:t xml:space="preserve"> and </w:t>
                      </w:r>
                      <w:r w:rsidR="00A12C12">
                        <w:rPr>
                          <w:sz w:val="28"/>
                          <w:szCs w:val="28"/>
                          <w:lang w:val="en-AU"/>
                        </w:rPr>
                        <w:t xml:space="preserve">other </w:t>
                      </w:r>
                      <w:r w:rsidRPr="009313B0">
                        <w:rPr>
                          <w:sz w:val="28"/>
                          <w:szCs w:val="28"/>
                          <w:lang w:val="en-AU"/>
                        </w:rPr>
                        <w:t xml:space="preserve">applicable legislations. </w:t>
                      </w:r>
                    </w:p>
                    <w:p w14:paraId="2ECA9F98" w14:textId="77777777" w:rsidR="00967D1B" w:rsidRDefault="00967D1B" w:rsidP="00967D1B">
                      <w:pPr>
                        <w:pStyle w:val="ListParagraph"/>
                        <w:numPr>
                          <w:ilvl w:val="0"/>
                          <w:numId w:val="1"/>
                        </w:numPr>
                        <w:rPr>
                          <w:sz w:val="28"/>
                          <w:szCs w:val="28"/>
                          <w:lang w:val="en-AU"/>
                        </w:rPr>
                      </w:pPr>
                      <w:r w:rsidRPr="009313B0">
                        <w:rPr>
                          <w:sz w:val="28"/>
                          <w:szCs w:val="28"/>
                          <w:lang w:val="en-AU"/>
                        </w:rPr>
                        <w:t>Every organisation is different and will need to identify the best course of action for their circumstances</w:t>
                      </w:r>
                      <w:r>
                        <w:rPr>
                          <w:sz w:val="28"/>
                          <w:szCs w:val="28"/>
                          <w:lang w:val="en-AU"/>
                        </w:rPr>
                        <w:t>, including what they decide to deliver in person and the pace at which this occurs.</w:t>
                      </w:r>
                      <w:r w:rsidRPr="00312AFD">
                        <w:rPr>
                          <w:sz w:val="28"/>
                          <w:szCs w:val="28"/>
                          <w:lang w:val="en-AU"/>
                        </w:rPr>
                        <w:t xml:space="preserve"> </w:t>
                      </w:r>
                      <w:r>
                        <w:rPr>
                          <w:sz w:val="28"/>
                          <w:szCs w:val="28"/>
                          <w:lang w:val="en-AU"/>
                        </w:rPr>
                        <w:t xml:space="preserve"> </w:t>
                      </w:r>
                    </w:p>
                    <w:p w14:paraId="2E595E84" w14:textId="77777777" w:rsidR="00967D1B" w:rsidRPr="009313B0" w:rsidRDefault="00967D1B" w:rsidP="00967D1B">
                      <w:pPr>
                        <w:pStyle w:val="ListParagraph"/>
                        <w:numPr>
                          <w:ilvl w:val="0"/>
                          <w:numId w:val="1"/>
                        </w:numPr>
                        <w:rPr>
                          <w:sz w:val="28"/>
                          <w:szCs w:val="28"/>
                          <w:lang w:val="en-AU"/>
                        </w:rPr>
                      </w:pPr>
                      <w:r w:rsidRPr="009313B0">
                        <w:rPr>
                          <w:sz w:val="28"/>
                          <w:szCs w:val="28"/>
                          <w:lang w:val="en-AU"/>
                        </w:rPr>
                        <w:t xml:space="preserve">Please </w:t>
                      </w:r>
                      <w:r>
                        <w:rPr>
                          <w:sz w:val="28"/>
                          <w:szCs w:val="28"/>
                          <w:lang w:val="en-AU"/>
                        </w:rPr>
                        <w:t xml:space="preserve">feel free to adapt this document and </w:t>
                      </w:r>
                      <w:r w:rsidRPr="009313B0">
                        <w:rPr>
                          <w:sz w:val="28"/>
                          <w:szCs w:val="28"/>
                          <w:lang w:val="en-AU"/>
                        </w:rPr>
                        <w:t xml:space="preserve">send any suggestions and edits </w:t>
                      </w:r>
                      <w:r>
                        <w:rPr>
                          <w:sz w:val="28"/>
                          <w:szCs w:val="28"/>
                          <w:lang w:val="en-AU"/>
                        </w:rPr>
                        <w:t xml:space="preserve">to </w:t>
                      </w:r>
                      <w:hyperlink r:id="rId13" w:history="1">
                        <w:r w:rsidRPr="004675E2">
                          <w:rPr>
                            <w:rStyle w:val="Hyperlink"/>
                            <w:sz w:val="28"/>
                            <w:szCs w:val="28"/>
                            <w:lang w:val="en-AU"/>
                          </w:rPr>
                          <w:t>maureen@chaosnetwork.org.au</w:t>
                        </w:r>
                      </w:hyperlink>
                    </w:p>
                    <w:p w14:paraId="6E59BFA0" w14:textId="2FA57248" w:rsidR="00312AFD" w:rsidRPr="009313B0" w:rsidRDefault="00967D1B" w:rsidP="00312AFD">
                      <w:pPr>
                        <w:pStyle w:val="ListParagraph"/>
                        <w:numPr>
                          <w:ilvl w:val="0"/>
                          <w:numId w:val="1"/>
                        </w:numPr>
                        <w:rPr>
                          <w:sz w:val="28"/>
                          <w:szCs w:val="28"/>
                          <w:lang w:val="en-AU"/>
                        </w:rPr>
                      </w:pPr>
                      <w:r>
                        <w:rPr>
                          <w:sz w:val="28"/>
                          <w:szCs w:val="28"/>
                          <w:lang w:val="en-AU"/>
                        </w:rPr>
                        <w:t xml:space="preserve">Further information and great resources can also be found at </w:t>
                      </w:r>
                      <w:hyperlink r:id="rId14" w:history="1">
                        <w:r w:rsidRPr="00967D1B">
                          <w:rPr>
                            <w:rStyle w:val="Hyperlink"/>
                            <w:sz w:val="28"/>
                            <w:szCs w:val="28"/>
                            <w:lang w:val="en-AU"/>
                          </w:rPr>
                          <w:t>https://www.stjohnvic.com.au/news/opening-workplaces-safely-during-covid-19/?utm_source=pardot&amp;utm_medium=email&amp;utm_campaign=eDMBacktoWork</w:t>
                        </w:r>
                      </w:hyperlink>
                    </w:p>
                    <w:p w14:paraId="56A1AE17" w14:textId="04193CAA" w:rsidR="00312AFD" w:rsidRDefault="00312AFD">
                      <w:pPr>
                        <w:jc w:val="right"/>
                        <w:rPr>
                          <w:smallCaps/>
                          <w:color w:val="404040" w:themeColor="text1" w:themeTint="BF"/>
                          <w:sz w:val="36"/>
                          <w:szCs w:val="36"/>
                        </w:rPr>
                      </w:pPr>
                    </w:p>
                  </w:txbxContent>
                </v:textbox>
                <w10:wrap type="square" anchorx="page" anchory="page"/>
              </v:shape>
            </w:pict>
          </mc:Fallback>
        </mc:AlternateContent>
      </w:r>
      <w:r w:rsidR="00FA0654" w:rsidRPr="00312AFD">
        <w:rPr>
          <w:sz w:val="52"/>
          <w:szCs w:val="52"/>
          <w:lang w:val="en-AU"/>
        </w:rPr>
        <w:t xml:space="preserve">Draft Logistics checklist </w:t>
      </w:r>
      <w:r w:rsidR="00DD72C0" w:rsidRPr="00312AFD">
        <w:rPr>
          <w:sz w:val="52"/>
          <w:szCs w:val="52"/>
          <w:lang w:val="en-AU"/>
        </w:rPr>
        <w:t>reinstating in person activities</w:t>
      </w:r>
      <w:r w:rsidR="00FA0654" w:rsidRPr="00312AFD">
        <w:rPr>
          <w:sz w:val="52"/>
          <w:szCs w:val="52"/>
          <w:lang w:val="en-AU"/>
        </w:rPr>
        <w:t xml:space="preserve"> </w:t>
      </w:r>
      <w:r w:rsidR="007269EF">
        <w:rPr>
          <w:sz w:val="52"/>
          <w:szCs w:val="52"/>
          <w:lang w:val="en-AU"/>
        </w:rPr>
        <w:t xml:space="preserve">in keeping with </w:t>
      </w:r>
      <w:r w:rsidR="00FA0654" w:rsidRPr="00312AFD">
        <w:rPr>
          <w:sz w:val="52"/>
          <w:szCs w:val="52"/>
          <w:lang w:val="en-AU"/>
        </w:rPr>
        <w:t>COVID 19 restrictions</w:t>
      </w:r>
    </w:p>
    <w:p w14:paraId="40130510" w14:textId="4694396D" w:rsidR="00FA0654" w:rsidRPr="00A12C12" w:rsidRDefault="00A12C12">
      <w:pPr>
        <w:rPr>
          <w:sz w:val="28"/>
          <w:szCs w:val="28"/>
          <w:lang w:val="en-AU"/>
        </w:rPr>
      </w:pPr>
      <w:r>
        <w:rPr>
          <w:noProof/>
        </w:rPr>
        <mc:AlternateContent>
          <mc:Choice Requires="wps">
            <w:drawing>
              <wp:anchor distT="0" distB="0" distL="114300" distR="114300" simplePos="0" relativeHeight="251660288" behindDoc="0" locked="0" layoutInCell="1" allowOverlap="1" wp14:anchorId="2D914B13" wp14:editId="5497CB88">
                <wp:simplePos x="0" y="0"/>
                <wp:positionH relativeFrom="page">
                  <wp:posOffset>316523</wp:posOffset>
                </wp:positionH>
                <wp:positionV relativeFrom="page">
                  <wp:posOffset>5739618</wp:posOffset>
                </wp:positionV>
                <wp:extent cx="7315200" cy="1130203"/>
                <wp:effectExtent l="0" t="0" r="0" b="63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130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5C10C" w14:textId="703F0E7E" w:rsidR="00312AFD" w:rsidRDefault="00312AFD">
                            <w:pPr>
                              <w:pStyle w:val="NoSpacing"/>
                              <w:jc w:val="right"/>
                              <w:rPr>
                                <w:color w:val="595959" w:themeColor="text1" w:themeTint="A6"/>
                                <w:sz w:val="28"/>
                                <w:szCs w:val="28"/>
                              </w:rPr>
                            </w:pPr>
                          </w:p>
                          <w:p w14:paraId="4A3BA6CD" w14:textId="0068A121" w:rsidR="00312AFD" w:rsidRPr="00312AFD" w:rsidRDefault="00312AFD" w:rsidP="00A12C12">
                            <w:pPr>
                              <w:pStyle w:val="NoSpacing"/>
                              <w:ind w:left="-1276" w:firstLine="1276"/>
                              <w:rPr>
                                <w:color w:val="595959" w:themeColor="text1" w:themeTint="A6"/>
                              </w:rPr>
                            </w:pPr>
                            <w:r>
                              <w:rPr>
                                <w:color w:val="595959" w:themeColor="text1" w:themeTint="A6"/>
                                <w:sz w:val="18"/>
                                <w:szCs w:val="18"/>
                              </w:rPr>
                              <w:t xml:space="preserve"> </w:t>
                            </w:r>
                            <w:r w:rsidR="00A12C12">
                              <w:rPr>
                                <w:noProof/>
                              </w:rPr>
                              <w:drawing>
                                <wp:inline distT="0" distB="0" distL="0" distR="0" wp14:anchorId="184D5463" wp14:editId="69AB0D70">
                                  <wp:extent cx="1927225" cy="6889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OS Logo 27112012-01 (3) - Copy.png"/>
                                          <pic:cNvPicPr/>
                                        </pic:nvPicPr>
                                        <pic:blipFill>
                                          <a:blip r:embed="rId15">
                                            <a:extLst>
                                              <a:ext uri="{28A0092B-C50C-407E-A947-70E740481C1C}">
                                                <a14:useLocalDpi xmlns:a14="http://schemas.microsoft.com/office/drawing/2010/main" val="0"/>
                                              </a:ext>
                                            </a:extLst>
                                          </a:blip>
                                          <a:stretch>
                                            <a:fillRect/>
                                          </a:stretch>
                                        </pic:blipFill>
                                        <pic:spPr>
                                          <a:xfrm>
                                            <a:off x="0" y="0"/>
                                            <a:ext cx="1927225" cy="688975"/>
                                          </a:xfrm>
                                          <a:prstGeom prst="rect">
                                            <a:avLst/>
                                          </a:prstGeom>
                                        </pic:spPr>
                                      </pic:pic>
                                    </a:graphicData>
                                  </a:graphic>
                                </wp:inline>
                              </w:drawing>
                            </w:r>
                            <w:r>
                              <w:rPr>
                                <w:color w:val="595959" w:themeColor="text1" w:themeTint="A6"/>
                                <w:sz w:val="18"/>
                                <w:szCs w:val="18"/>
                              </w:rPr>
                              <w:t xml:space="preserve"> </w:t>
                            </w:r>
                            <w:r w:rsidR="00A12C12">
                              <w:rPr>
                                <w:color w:val="595959" w:themeColor="text1" w:themeTint="A6"/>
                                <w:sz w:val="18"/>
                                <w:szCs w:val="18"/>
                              </w:rPr>
                              <w:t xml:space="preserve">                                                                       </w:t>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Pr="00312AFD">
                              <w:rPr>
                                <w:color w:val="595959" w:themeColor="text1" w:themeTint="A6"/>
                              </w:rPr>
                              <w:t xml:space="preserve">Version </w:t>
                            </w:r>
                            <w:r w:rsidR="0004602A">
                              <w:rPr>
                                <w:color w:val="595959" w:themeColor="text1" w:themeTint="A6"/>
                              </w:rPr>
                              <w:t>2</w:t>
                            </w:r>
                            <w:r w:rsidRPr="00312AFD">
                              <w:rPr>
                                <w:color w:val="595959" w:themeColor="text1" w:themeTint="A6"/>
                              </w:rPr>
                              <w:t xml:space="preserve"> May </w:t>
                            </w:r>
                            <w:r w:rsidR="0004602A">
                              <w:rPr>
                                <w:color w:val="595959" w:themeColor="text1" w:themeTint="A6"/>
                              </w:rPr>
                              <w:t>2</w:t>
                            </w:r>
                            <w:r w:rsidRPr="00312AFD">
                              <w:rPr>
                                <w:color w:val="595959" w:themeColor="text1" w:themeTint="A6"/>
                              </w:rPr>
                              <w:t>5</w:t>
                            </w:r>
                            <w:r w:rsidRPr="00312AFD">
                              <w:rPr>
                                <w:color w:val="595959" w:themeColor="text1" w:themeTint="A6"/>
                                <w:vertAlign w:val="superscript"/>
                              </w:rPr>
                              <w:t>th</w:t>
                            </w:r>
                            <w:proofErr w:type="gramStart"/>
                            <w:r w:rsidRPr="00312AFD">
                              <w:rPr>
                                <w:color w:val="595959" w:themeColor="text1" w:themeTint="A6"/>
                              </w:rPr>
                              <w:t xml:space="preserve"> 2020</w:t>
                            </w:r>
                            <w:proofErr w:type="gramEnd"/>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http://schemas.microsoft.com/office/word/2018/wordml" xmlns:w16cex="http://schemas.microsoft.com/office/word/2018/wordml/cex">
            <w:pict>
              <v:shapetype w14:anchorId="2D914B13" id="_x0000_t202" coordsize="21600,21600" o:spt="202" path="m,l,21600r21600,l21600,xe">
                <v:stroke joinstyle="miter"/>
                <v:path gradientshapeok="t" o:connecttype="rect"/>
              </v:shapetype>
              <v:shape id="Text Box 152" o:spid="_x0000_s1027" type="#_x0000_t202" style="position:absolute;margin-left:24.9pt;margin-top:451.95pt;width:8in;height:89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" filled="f" stroked="f" strokeweight=".5pt">
                <v:textbox inset="126pt,0,54pt,0">
                  <w:txbxContent>
                    <w:p w14:paraId="1535C10C" w14:textId="703F0E7E" w:rsidR="00312AFD" w:rsidRDefault="00312AFD">
                      <w:pPr>
                        <w:pStyle w:val="NoSpacing"/>
                        <w:jc w:val="right"/>
                        <w:rPr>
                          <w:color w:val="595959" w:themeColor="text1" w:themeTint="A6"/>
                          <w:sz w:val="28"/>
                          <w:szCs w:val="28"/>
                        </w:rPr>
                      </w:pPr>
                    </w:p>
                    <w:p w14:paraId="4A3BA6CD" w14:textId="0068A121" w:rsidR="00312AFD" w:rsidRPr="00312AFD" w:rsidRDefault="00312AFD" w:rsidP="00A12C12">
                      <w:pPr>
                        <w:pStyle w:val="NoSpacing"/>
                        <w:ind w:left="-1276" w:firstLine="1276"/>
                        <w:rPr>
                          <w:color w:val="595959" w:themeColor="text1" w:themeTint="A6"/>
                        </w:rPr>
                      </w:pPr>
                      <w:r>
                        <w:rPr>
                          <w:color w:val="595959" w:themeColor="text1" w:themeTint="A6"/>
                          <w:sz w:val="18"/>
                          <w:szCs w:val="18"/>
                        </w:rPr>
                        <w:t xml:space="preserve"> </w:t>
                      </w:r>
                      <w:r w:rsidR="00A12C12">
                        <w:rPr>
                          <w:noProof/>
                        </w:rPr>
                        <w:drawing>
                          <wp:inline distT="0" distB="0" distL="0" distR="0" wp14:anchorId="184D5463" wp14:editId="69AB0D70">
                            <wp:extent cx="1927225" cy="6889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OS Logo 27112012-01 (3) - Copy.png"/>
                                    <pic:cNvPicPr/>
                                  </pic:nvPicPr>
                                  <pic:blipFill>
                                    <a:blip r:embed="rId16">
                                      <a:extLst>
                                        <a:ext uri="{28A0092B-C50C-407E-A947-70E740481C1C}">
                                          <a14:useLocalDpi xmlns:a14="http://schemas.microsoft.com/office/drawing/2010/main" val="0"/>
                                        </a:ext>
                                      </a:extLst>
                                    </a:blip>
                                    <a:stretch>
                                      <a:fillRect/>
                                    </a:stretch>
                                  </pic:blipFill>
                                  <pic:spPr>
                                    <a:xfrm>
                                      <a:off x="0" y="0"/>
                                      <a:ext cx="1927225" cy="688975"/>
                                    </a:xfrm>
                                    <a:prstGeom prst="rect">
                                      <a:avLst/>
                                    </a:prstGeom>
                                  </pic:spPr>
                                </pic:pic>
                              </a:graphicData>
                            </a:graphic>
                          </wp:inline>
                        </w:drawing>
                      </w:r>
                      <w:r>
                        <w:rPr>
                          <w:color w:val="595959" w:themeColor="text1" w:themeTint="A6"/>
                          <w:sz w:val="18"/>
                          <w:szCs w:val="18"/>
                        </w:rPr>
                        <w:t xml:space="preserve"> </w:t>
                      </w:r>
                      <w:r w:rsidR="00A12C12">
                        <w:rPr>
                          <w:color w:val="595959" w:themeColor="text1" w:themeTint="A6"/>
                          <w:sz w:val="18"/>
                          <w:szCs w:val="18"/>
                        </w:rPr>
                        <w:t xml:space="preserve">                                                                       </w:t>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00A12C12">
                        <w:rPr>
                          <w:color w:val="595959" w:themeColor="text1" w:themeTint="A6"/>
                          <w:sz w:val="18"/>
                          <w:szCs w:val="18"/>
                        </w:rPr>
                        <w:tab/>
                      </w:r>
                      <w:r w:rsidRPr="00312AFD">
                        <w:rPr>
                          <w:color w:val="595959" w:themeColor="text1" w:themeTint="A6"/>
                        </w:rPr>
                        <w:t xml:space="preserve">Version </w:t>
                      </w:r>
                      <w:r w:rsidR="0004602A">
                        <w:rPr>
                          <w:color w:val="595959" w:themeColor="text1" w:themeTint="A6"/>
                        </w:rPr>
                        <w:t>2</w:t>
                      </w:r>
                      <w:r w:rsidRPr="00312AFD">
                        <w:rPr>
                          <w:color w:val="595959" w:themeColor="text1" w:themeTint="A6"/>
                        </w:rPr>
                        <w:t xml:space="preserve"> May </w:t>
                      </w:r>
                      <w:r w:rsidR="0004602A">
                        <w:rPr>
                          <w:color w:val="595959" w:themeColor="text1" w:themeTint="A6"/>
                        </w:rPr>
                        <w:t>2</w:t>
                      </w:r>
                      <w:r w:rsidRPr="00312AFD">
                        <w:rPr>
                          <w:color w:val="595959" w:themeColor="text1" w:themeTint="A6"/>
                        </w:rPr>
                        <w:t>5</w:t>
                      </w:r>
                      <w:r w:rsidRPr="00312AFD">
                        <w:rPr>
                          <w:color w:val="595959" w:themeColor="text1" w:themeTint="A6"/>
                          <w:vertAlign w:val="superscript"/>
                        </w:rPr>
                        <w:t>th</w:t>
                      </w:r>
                      <w:proofErr w:type="gramStart"/>
                      <w:r w:rsidRPr="00312AFD">
                        <w:rPr>
                          <w:color w:val="595959" w:themeColor="text1" w:themeTint="A6"/>
                        </w:rPr>
                        <w:t xml:space="preserve"> 2020</w:t>
                      </w:r>
                      <w:proofErr w:type="gramEnd"/>
                    </w:p>
                  </w:txbxContent>
                </v:textbox>
                <w10:wrap type="square" anchorx="page" anchory="page"/>
              </v:shape>
            </w:pict>
          </mc:Fallback>
        </mc:AlternateContent>
      </w:r>
    </w:p>
    <w:tbl>
      <w:tblPr>
        <w:tblStyle w:val="TableGrid"/>
        <w:tblW w:w="22676" w:type="dxa"/>
        <w:tblLook w:val="04A0" w:firstRow="1" w:lastRow="0" w:firstColumn="1" w:lastColumn="0" w:noHBand="0" w:noVBand="1"/>
      </w:tblPr>
      <w:tblGrid>
        <w:gridCol w:w="2252"/>
        <w:gridCol w:w="5965"/>
        <w:gridCol w:w="2126"/>
        <w:gridCol w:w="4111"/>
        <w:gridCol w:w="4111"/>
        <w:gridCol w:w="4111"/>
      </w:tblGrid>
      <w:tr w:rsidR="00FA0654" w14:paraId="593C4DE7" w14:textId="77777777" w:rsidTr="003F6C06">
        <w:trPr>
          <w:gridAfter w:val="2"/>
          <w:wAfter w:w="8222" w:type="dxa"/>
        </w:trPr>
        <w:tc>
          <w:tcPr>
            <w:tcW w:w="2252" w:type="dxa"/>
          </w:tcPr>
          <w:p w14:paraId="5238CDBE" w14:textId="73C682E1" w:rsidR="00FA0654" w:rsidRDefault="005574CF" w:rsidP="002E4AD3">
            <w:pPr>
              <w:pStyle w:val="Heading1"/>
              <w:rPr>
                <w:lang w:val="en-AU"/>
              </w:rPr>
            </w:pPr>
            <w:r>
              <w:rPr>
                <w:lang w:val="en-AU"/>
              </w:rPr>
              <w:lastRenderedPageBreak/>
              <w:t>Item</w:t>
            </w:r>
          </w:p>
        </w:tc>
        <w:tc>
          <w:tcPr>
            <w:tcW w:w="5965" w:type="dxa"/>
          </w:tcPr>
          <w:p w14:paraId="6839CB7C" w14:textId="451939AD" w:rsidR="00FA0654" w:rsidRDefault="00FA0654" w:rsidP="002E4AD3">
            <w:pPr>
              <w:pStyle w:val="Heading1"/>
              <w:rPr>
                <w:lang w:val="en-AU"/>
              </w:rPr>
            </w:pPr>
          </w:p>
        </w:tc>
        <w:tc>
          <w:tcPr>
            <w:tcW w:w="2126" w:type="dxa"/>
          </w:tcPr>
          <w:p w14:paraId="0C404F9B" w14:textId="02076487" w:rsidR="00FA0654" w:rsidRDefault="00FA0654" w:rsidP="002E4AD3">
            <w:pPr>
              <w:pStyle w:val="Heading1"/>
              <w:rPr>
                <w:lang w:val="en-AU"/>
              </w:rPr>
            </w:pPr>
            <w:r>
              <w:rPr>
                <w:lang w:val="en-AU"/>
              </w:rPr>
              <w:t>Status</w:t>
            </w:r>
          </w:p>
        </w:tc>
        <w:tc>
          <w:tcPr>
            <w:tcW w:w="4111" w:type="dxa"/>
          </w:tcPr>
          <w:p w14:paraId="1A3AB4F1" w14:textId="205D9D57" w:rsidR="00FA0654" w:rsidRDefault="00FA0654" w:rsidP="002E4AD3">
            <w:pPr>
              <w:pStyle w:val="Heading1"/>
              <w:rPr>
                <w:lang w:val="en-AU"/>
              </w:rPr>
            </w:pPr>
            <w:r>
              <w:rPr>
                <w:lang w:val="en-AU"/>
              </w:rPr>
              <w:t>Notes</w:t>
            </w:r>
          </w:p>
        </w:tc>
      </w:tr>
      <w:tr w:rsidR="007269EF" w14:paraId="0358EF34" w14:textId="77777777" w:rsidTr="003F6C06">
        <w:trPr>
          <w:gridAfter w:val="2"/>
          <w:wAfter w:w="8222" w:type="dxa"/>
        </w:trPr>
        <w:tc>
          <w:tcPr>
            <w:tcW w:w="2252" w:type="dxa"/>
          </w:tcPr>
          <w:p w14:paraId="27B2D161" w14:textId="38CCD78B" w:rsidR="007269EF" w:rsidRPr="002E4AD3" w:rsidRDefault="007269EF">
            <w:pPr>
              <w:rPr>
                <w:rFonts w:ascii="Arial" w:hAnsi="Arial" w:cs="Arial"/>
                <w:sz w:val="22"/>
                <w:szCs w:val="22"/>
                <w:lang w:val="en-AU"/>
              </w:rPr>
            </w:pPr>
            <w:r w:rsidRPr="002E4AD3">
              <w:rPr>
                <w:rFonts w:ascii="Arial" w:hAnsi="Arial" w:cs="Arial"/>
                <w:sz w:val="22"/>
                <w:szCs w:val="22"/>
                <w:lang w:val="en-AU"/>
              </w:rPr>
              <w:t>Transition plan</w:t>
            </w:r>
          </w:p>
        </w:tc>
        <w:tc>
          <w:tcPr>
            <w:tcW w:w="5965" w:type="dxa"/>
          </w:tcPr>
          <w:p w14:paraId="12174571" w14:textId="06CCA17F" w:rsidR="007269EF" w:rsidRPr="002E4AD3" w:rsidRDefault="007269EF">
            <w:pPr>
              <w:rPr>
                <w:rFonts w:ascii="Arial" w:hAnsi="Arial" w:cs="Arial"/>
                <w:sz w:val="22"/>
                <w:szCs w:val="22"/>
                <w:lang w:val="en-AU"/>
              </w:rPr>
            </w:pPr>
            <w:r w:rsidRPr="002E4AD3">
              <w:rPr>
                <w:rFonts w:ascii="Arial" w:hAnsi="Arial" w:cs="Arial"/>
                <w:sz w:val="22"/>
                <w:szCs w:val="22"/>
                <w:lang w:val="en-AU"/>
              </w:rPr>
              <w:t xml:space="preserve">As each stage in the restrictions is altered, we will revisit our operational plan and amend to reflect the restrictions, community needs and our capacity. </w:t>
            </w:r>
          </w:p>
        </w:tc>
        <w:tc>
          <w:tcPr>
            <w:tcW w:w="2126" w:type="dxa"/>
          </w:tcPr>
          <w:p w14:paraId="21CFB34E" w14:textId="77777777" w:rsidR="007269EF" w:rsidRPr="002E4AD3" w:rsidRDefault="007269EF">
            <w:pPr>
              <w:rPr>
                <w:rFonts w:ascii="Arial" w:hAnsi="Arial" w:cs="Arial"/>
                <w:sz w:val="22"/>
                <w:szCs w:val="22"/>
                <w:lang w:val="en-AU"/>
              </w:rPr>
            </w:pPr>
          </w:p>
        </w:tc>
        <w:tc>
          <w:tcPr>
            <w:tcW w:w="4111" w:type="dxa"/>
          </w:tcPr>
          <w:p w14:paraId="381E741B" w14:textId="46292C1D" w:rsidR="007269EF" w:rsidRPr="002E4AD3" w:rsidRDefault="007269EF">
            <w:pPr>
              <w:rPr>
                <w:rFonts w:ascii="Arial" w:hAnsi="Arial" w:cs="Arial"/>
                <w:sz w:val="22"/>
                <w:szCs w:val="22"/>
                <w:lang w:val="en-AU"/>
              </w:rPr>
            </w:pPr>
            <w:proofErr w:type="spellStart"/>
            <w:r w:rsidRPr="002E4AD3">
              <w:rPr>
                <w:rFonts w:ascii="Arial" w:hAnsi="Arial" w:cs="Arial"/>
                <w:sz w:val="22"/>
                <w:szCs w:val="22"/>
                <w:lang w:val="en-AU"/>
              </w:rPr>
              <w:t>Eg</w:t>
            </w:r>
            <w:proofErr w:type="spellEnd"/>
            <w:r w:rsidRPr="002E4AD3">
              <w:rPr>
                <w:rFonts w:ascii="Arial" w:hAnsi="Arial" w:cs="Arial"/>
                <w:sz w:val="22"/>
                <w:szCs w:val="22"/>
                <w:lang w:val="en-AU"/>
              </w:rPr>
              <w:t xml:space="preserve"> Operational plan is available through google docs for all staff and committee and updated on a weekly basis</w:t>
            </w:r>
          </w:p>
        </w:tc>
      </w:tr>
      <w:tr w:rsidR="001C1543" w14:paraId="0F8BBEBE" w14:textId="77777777" w:rsidTr="003F6C06">
        <w:trPr>
          <w:gridAfter w:val="2"/>
          <w:wAfter w:w="8222" w:type="dxa"/>
        </w:trPr>
        <w:tc>
          <w:tcPr>
            <w:tcW w:w="2252" w:type="dxa"/>
          </w:tcPr>
          <w:p w14:paraId="2D44E836" w14:textId="379269E7" w:rsidR="001C1543" w:rsidRPr="002E4AD3" w:rsidRDefault="001C1543">
            <w:pPr>
              <w:rPr>
                <w:rFonts w:ascii="Arial" w:hAnsi="Arial" w:cs="Arial"/>
                <w:sz w:val="22"/>
                <w:szCs w:val="22"/>
                <w:lang w:val="en-AU"/>
              </w:rPr>
            </w:pPr>
            <w:r w:rsidRPr="002E4AD3">
              <w:rPr>
                <w:rFonts w:ascii="Arial" w:hAnsi="Arial" w:cs="Arial"/>
                <w:sz w:val="22"/>
                <w:szCs w:val="22"/>
                <w:lang w:val="en-AU"/>
              </w:rPr>
              <w:t>Risk Management</w:t>
            </w:r>
          </w:p>
        </w:tc>
        <w:tc>
          <w:tcPr>
            <w:tcW w:w="5965" w:type="dxa"/>
          </w:tcPr>
          <w:p w14:paraId="478D1A5C" w14:textId="34A9FCC4" w:rsidR="001C1543" w:rsidRPr="002E4AD3" w:rsidRDefault="001C1543">
            <w:pPr>
              <w:rPr>
                <w:rFonts w:ascii="Arial" w:hAnsi="Arial" w:cs="Arial"/>
                <w:sz w:val="22"/>
                <w:szCs w:val="22"/>
                <w:lang w:val="en-AU"/>
              </w:rPr>
            </w:pPr>
            <w:r w:rsidRPr="002E4AD3">
              <w:rPr>
                <w:rFonts w:ascii="Arial" w:hAnsi="Arial" w:cs="Arial"/>
                <w:sz w:val="22"/>
                <w:szCs w:val="22"/>
                <w:lang w:val="en-AU"/>
              </w:rPr>
              <w:t xml:space="preserve">Risk management plan has been reviewed to identify risks associated with </w:t>
            </w:r>
            <w:r w:rsidR="007577D6" w:rsidRPr="002E4AD3">
              <w:rPr>
                <w:rFonts w:ascii="Arial" w:hAnsi="Arial" w:cs="Arial"/>
                <w:sz w:val="22"/>
                <w:szCs w:val="22"/>
                <w:lang w:val="en-AU"/>
              </w:rPr>
              <w:t xml:space="preserve">reopening the organisation as restrictions ease, </w:t>
            </w:r>
            <w:r w:rsidRPr="002E4AD3">
              <w:rPr>
                <w:rFonts w:ascii="Arial" w:hAnsi="Arial" w:cs="Arial"/>
                <w:sz w:val="22"/>
                <w:szCs w:val="22"/>
                <w:lang w:val="en-AU"/>
              </w:rPr>
              <w:t>and how we aim to reduce risks</w:t>
            </w:r>
          </w:p>
        </w:tc>
        <w:tc>
          <w:tcPr>
            <w:tcW w:w="2126" w:type="dxa"/>
          </w:tcPr>
          <w:p w14:paraId="0B3924D9" w14:textId="77777777" w:rsidR="001C1543" w:rsidRPr="002E4AD3" w:rsidRDefault="001C1543">
            <w:pPr>
              <w:rPr>
                <w:rFonts w:ascii="Arial" w:hAnsi="Arial" w:cs="Arial"/>
                <w:sz w:val="22"/>
                <w:szCs w:val="22"/>
                <w:lang w:val="en-AU"/>
              </w:rPr>
            </w:pPr>
          </w:p>
        </w:tc>
        <w:tc>
          <w:tcPr>
            <w:tcW w:w="4111" w:type="dxa"/>
          </w:tcPr>
          <w:p w14:paraId="2A47621D" w14:textId="77777777" w:rsidR="001C1543" w:rsidRPr="002E4AD3" w:rsidRDefault="001C1543">
            <w:pPr>
              <w:rPr>
                <w:rFonts w:ascii="Arial" w:hAnsi="Arial" w:cs="Arial"/>
                <w:sz w:val="22"/>
                <w:szCs w:val="22"/>
                <w:lang w:val="en-AU"/>
              </w:rPr>
            </w:pPr>
          </w:p>
        </w:tc>
      </w:tr>
      <w:tr w:rsidR="00FA0654" w14:paraId="55B15F50" w14:textId="77777777" w:rsidTr="003F6C06">
        <w:trPr>
          <w:gridAfter w:val="2"/>
          <w:wAfter w:w="8222" w:type="dxa"/>
        </w:trPr>
        <w:tc>
          <w:tcPr>
            <w:tcW w:w="2252" w:type="dxa"/>
          </w:tcPr>
          <w:p w14:paraId="79857447" w14:textId="1671D7BC" w:rsidR="00FA0654" w:rsidRPr="002E4AD3" w:rsidRDefault="00FA0654">
            <w:pPr>
              <w:rPr>
                <w:rFonts w:ascii="Arial" w:hAnsi="Arial" w:cs="Arial"/>
                <w:sz w:val="22"/>
                <w:szCs w:val="22"/>
                <w:lang w:val="en-AU"/>
              </w:rPr>
            </w:pPr>
            <w:r w:rsidRPr="002E4AD3">
              <w:rPr>
                <w:rFonts w:ascii="Arial" w:hAnsi="Arial" w:cs="Arial"/>
                <w:sz w:val="22"/>
                <w:szCs w:val="22"/>
                <w:lang w:val="en-AU"/>
              </w:rPr>
              <w:t>Policies and procedures</w:t>
            </w:r>
          </w:p>
        </w:tc>
        <w:tc>
          <w:tcPr>
            <w:tcW w:w="5965" w:type="dxa"/>
          </w:tcPr>
          <w:p w14:paraId="0FCAAE13" w14:textId="1D232F4A" w:rsidR="00FA0654" w:rsidRPr="002E4AD3" w:rsidRDefault="00926772">
            <w:pPr>
              <w:rPr>
                <w:rFonts w:ascii="Arial" w:hAnsi="Arial" w:cs="Arial"/>
                <w:sz w:val="22"/>
                <w:szCs w:val="22"/>
                <w:lang w:val="en-AU"/>
              </w:rPr>
            </w:pPr>
            <w:r w:rsidRPr="002E4AD3">
              <w:rPr>
                <w:rFonts w:ascii="Arial" w:hAnsi="Arial" w:cs="Arial"/>
                <w:sz w:val="22"/>
                <w:szCs w:val="22"/>
                <w:lang w:val="en-AU"/>
              </w:rPr>
              <w:t xml:space="preserve">Policies and procedures have been reviewed to </w:t>
            </w:r>
            <w:r w:rsidR="007577D6" w:rsidRPr="002E4AD3">
              <w:rPr>
                <w:rFonts w:ascii="Arial" w:hAnsi="Arial" w:cs="Arial"/>
                <w:sz w:val="22"/>
                <w:szCs w:val="22"/>
                <w:lang w:val="en-AU"/>
              </w:rPr>
              <w:t>reflect how our organisation will respond as restrictions ease, if restrictions are reinstated and the risks we have identified, in making these decisions</w:t>
            </w:r>
          </w:p>
        </w:tc>
        <w:tc>
          <w:tcPr>
            <w:tcW w:w="2126" w:type="dxa"/>
          </w:tcPr>
          <w:p w14:paraId="6D84C021" w14:textId="77777777" w:rsidR="00FA0654" w:rsidRPr="002E4AD3" w:rsidRDefault="00FA0654">
            <w:pPr>
              <w:rPr>
                <w:rFonts w:ascii="Arial" w:hAnsi="Arial" w:cs="Arial"/>
                <w:sz w:val="22"/>
                <w:szCs w:val="22"/>
                <w:lang w:val="en-AU"/>
              </w:rPr>
            </w:pPr>
          </w:p>
        </w:tc>
        <w:tc>
          <w:tcPr>
            <w:tcW w:w="4111" w:type="dxa"/>
          </w:tcPr>
          <w:p w14:paraId="18CB98CB" w14:textId="14362622" w:rsidR="00FA0654" w:rsidRPr="002E4AD3" w:rsidRDefault="00926772">
            <w:pPr>
              <w:rPr>
                <w:rFonts w:ascii="Arial" w:hAnsi="Arial" w:cs="Arial"/>
                <w:sz w:val="22"/>
                <w:szCs w:val="22"/>
                <w:lang w:val="en-AU"/>
              </w:rPr>
            </w:pPr>
            <w:r w:rsidRPr="002E4AD3">
              <w:rPr>
                <w:rFonts w:ascii="Arial" w:hAnsi="Arial" w:cs="Arial"/>
                <w:sz w:val="22"/>
                <w:szCs w:val="22"/>
                <w:lang w:val="en-AU"/>
              </w:rPr>
              <w:t xml:space="preserve">The following policies </w:t>
            </w:r>
            <w:r w:rsidR="009C384F" w:rsidRPr="002E4AD3">
              <w:rPr>
                <w:rFonts w:ascii="Arial" w:hAnsi="Arial" w:cs="Arial"/>
                <w:sz w:val="22"/>
                <w:szCs w:val="22"/>
                <w:lang w:val="en-AU"/>
              </w:rPr>
              <w:t>have been revised or developed and approved</w:t>
            </w:r>
          </w:p>
        </w:tc>
      </w:tr>
      <w:tr w:rsidR="003F6C06" w14:paraId="6D439640" w14:textId="71B8BA19" w:rsidTr="003F6C06">
        <w:tc>
          <w:tcPr>
            <w:tcW w:w="2252" w:type="dxa"/>
          </w:tcPr>
          <w:p w14:paraId="3CBEE07C" w14:textId="4AEB9ECB"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Workforce management</w:t>
            </w:r>
          </w:p>
        </w:tc>
        <w:tc>
          <w:tcPr>
            <w:tcW w:w="5965" w:type="dxa"/>
          </w:tcPr>
          <w:p w14:paraId="60386752"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Extension of existing workforce management plans</w:t>
            </w:r>
          </w:p>
          <w:p w14:paraId="423AD8D1" w14:textId="176CD624"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Identify which staff roles would be required to be onsite</w:t>
            </w:r>
          </w:p>
          <w:p w14:paraId="24DE26D5" w14:textId="3CC86DDA"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What roles can still be performed from home?</w:t>
            </w:r>
          </w:p>
          <w:p w14:paraId="2546735D" w14:textId="2197D432"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Are there roles where volunteers can be safely engaged?</w:t>
            </w:r>
          </w:p>
          <w:p w14:paraId="58B44FB7" w14:textId="725DA320"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What equipment or modifications need to be made to safely perform roles?</w:t>
            </w:r>
          </w:p>
          <w:p w14:paraId="01B6CF57" w14:textId="7C97589E"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Do you need to make decisions on which staff return to the work site?</w:t>
            </w:r>
          </w:p>
        </w:tc>
        <w:tc>
          <w:tcPr>
            <w:tcW w:w="2126" w:type="dxa"/>
          </w:tcPr>
          <w:p w14:paraId="5D3CEB5C" w14:textId="77777777" w:rsidR="003F6C06" w:rsidRPr="002E4AD3" w:rsidRDefault="003F6C06" w:rsidP="003F6C06">
            <w:pPr>
              <w:rPr>
                <w:rFonts w:ascii="Arial" w:hAnsi="Arial" w:cs="Arial"/>
                <w:sz w:val="22"/>
                <w:szCs w:val="22"/>
                <w:lang w:val="en-AU"/>
              </w:rPr>
            </w:pPr>
          </w:p>
        </w:tc>
        <w:tc>
          <w:tcPr>
            <w:tcW w:w="4111" w:type="dxa"/>
          </w:tcPr>
          <w:p w14:paraId="67B42A26"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Considerations could be</w:t>
            </w:r>
          </w:p>
          <w:p w14:paraId="7D50DD6D" w14:textId="18E7AA79"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Are staff given a choice, </w:t>
            </w:r>
          </w:p>
          <w:p w14:paraId="47ADEBF3"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what is in place for staff who may be high risk, have caring obligations etc</w:t>
            </w:r>
          </w:p>
          <w:p w14:paraId="751BD194" w14:textId="5C58348A"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Will there be a roster </w:t>
            </w:r>
            <w:r w:rsidR="007269EF" w:rsidRPr="002E4AD3">
              <w:rPr>
                <w:rFonts w:ascii="Arial" w:hAnsi="Arial" w:cs="Arial"/>
                <w:sz w:val="22"/>
                <w:szCs w:val="22"/>
                <w:lang w:val="en-AU"/>
              </w:rPr>
              <w:t>system?</w:t>
            </w:r>
          </w:p>
          <w:p w14:paraId="786AFBF9"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Can individual workstations be set up to reduce equipment sharing</w:t>
            </w:r>
          </w:p>
          <w:p w14:paraId="051E0F74" w14:textId="1B96D61F"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Can starting finishing and breaks be rostered (authors note: </w:t>
            </w:r>
            <w:proofErr w:type="gramStart"/>
            <w:r w:rsidRPr="002E4AD3">
              <w:rPr>
                <w:rFonts w:ascii="Arial" w:hAnsi="Arial" w:cs="Arial"/>
                <w:sz w:val="22"/>
                <w:szCs w:val="22"/>
                <w:lang w:val="en-AU"/>
              </w:rPr>
              <w:t>yes</w:t>
            </w:r>
            <w:proofErr w:type="gramEnd"/>
            <w:r w:rsidRPr="002E4AD3">
              <w:rPr>
                <w:rFonts w:ascii="Arial" w:hAnsi="Arial" w:cs="Arial"/>
                <w:sz w:val="22"/>
                <w:szCs w:val="22"/>
                <w:lang w:val="en-AU"/>
              </w:rPr>
              <w:t xml:space="preserve"> I know some Houses would be lucky to have two staff)</w:t>
            </w:r>
          </w:p>
        </w:tc>
        <w:tc>
          <w:tcPr>
            <w:tcW w:w="4111" w:type="dxa"/>
          </w:tcPr>
          <w:p w14:paraId="56C85448" w14:textId="77777777" w:rsidR="003F6C06" w:rsidRDefault="003F6C06" w:rsidP="003F6C06"/>
        </w:tc>
        <w:tc>
          <w:tcPr>
            <w:tcW w:w="4111" w:type="dxa"/>
          </w:tcPr>
          <w:p w14:paraId="5E562A17" w14:textId="64F5CC06" w:rsidR="003F6C06" w:rsidRDefault="003F6C06" w:rsidP="003F6C06">
            <w:r>
              <w:rPr>
                <w:lang w:val="en-AU"/>
              </w:rPr>
              <w:t>Are staff given a choice, are some role necessary to the house reopening, what is in place for staff who may be high risk, have caring obligations etc</w:t>
            </w:r>
          </w:p>
        </w:tc>
      </w:tr>
      <w:tr w:rsidR="003F6C06" w14:paraId="0527C895" w14:textId="77777777" w:rsidTr="003F6C06">
        <w:trPr>
          <w:gridAfter w:val="2"/>
          <w:wAfter w:w="8222" w:type="dxa"/>
        </w:trPr>
        <w:tc>
          <w:tcPr>
            <w:tcW w:w="2252" w:type="dxa"/>
          </w:tcPr>
          <w:p w14:paraId="30862751" w14:textId="2583EE5F"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Communication strategy</w:t>
            </w:r>
          </w:p>
        </w:tc>
        <w:tc>
          <w:tcPr>
            <w:tcW w:w="5965" w:type="dxa"/>
          </w:tcPr>
          <w:p w14:paraId="59CB1F07" w14:textId="30C672D2"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How will you let all stakeholders </w:t>
            </w:r>
            <w:r w:rsidR="007269EF" w:rsidRPr="002E4AD3">
              <w:rPr>
                <w:rFonts w:ascii="Arial" w:hAnsi="Arial" w:cs="Arial"/>
                <w:sz w:val="22"/>
                <w:szCs w:val="22"/>
                <w:lang w:val="en-AU"/>
              </w:rPr>
              <w:t>know?</w:t>
            </w:r>
            <w:r w:rsidRPr="002E4AD3">
              <w:rPr>
                <w:rFonts w:ascii="Arial" w:hAnsi="Arial" w:cs="Arial"/>
                <w:sz w:val="22"/>
                <w:szCs w:val="22"/>
                <w:lang w:val="en-AU"/>
              </w:rPr>
              <w:t xml:space="preserve"> </w:t>
            </w:r>
          </w:p>
          <w:p w14:paraId="607231B3"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what you are offering</w:t>
            </w:r>
          </w:p>
          <w:p w14:paraId="17E977EC"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and when</w:t>
            </w:r>
          </w:p>
          <w:p w14:paraId="72AA4EAE" w14:textId="77777777"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precautions you are taking, </w:t>
            </w:r>
          </w:p>
          <w:p w14:paraId="259F299E" w14:textId="0A996106"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payment information etc</w:t>
            </w:r>
          </w:p>
        </w:tc>
        <w:tc>
          <w:tcPr>
            <w:tcW w:w="2126" w:type="dxa"/>
          </w:tcPr>
          <w:p w14:paraId="660C480C" w14:textId="77777777" w:rsidR="003F6C06" w:rsidRPr="002E4AD3" w:rsidRDefault="003F6C06" w:rsidP="003F6C06">
            <w:pPr>
              <w:rPr>
                <w:rFonts w:ascii="Arial" w:hAnsi="Arial" w:cs="Arial"/>
                <w:sz w:val="22"/>
                <w:szCs w:val="22"/>
                <w:lang w:val="en-AU"/>
              </w:rPr>
            </w:pPr>
          </w:p>
        </w:tc>
        <w:tc>
          <w:tcPr>
            <w:tcW w:w="4111" w:type="dxa"/>
          </w:tcPr>
          <w:p w14:paraId="0034D04D" w14:textId="650DB44F" w:rsidR="003F6C06" w:rsidRPr="002E4AD3" w:rsidRDefault="003F6C06" w:rsidP="003F6C06">
            <w:pPr>
              <w:rPr>
                <w:rFonts w:ascii="Arial" w:hAnsi="Arial" w:cs="Arial"/>
                <w:sz w:val="22"/>
                <w:szCs w:val="22"/>
                <w:lang w:val="en-AU"/>
              </w:rPr>
            </w:pPr>
          </w:p>
        </w:tc>
      </w:tr>
      <w:tr w:rsidR="003F6C06" w14:paraId="3B79CAAC" w14:textId="77777777" w:rsidTr="003F6C06">
        <w:trPr>
          <w:gridAfter w:val="2"/>
          <w:wAfter w:w="8222" w:type="dxa"/>
        </w:trPr>
        <w:tc>
          <w:tcPr>
            <w:tcW w:w="2252" w:type="dxa"/>
          </w:tcPr>
          <w:p w14:paraId="10A2696A" w14:textId="2E0779B9"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Scheduled Cleaning</w:t>
            </w:r>
          </w:p>
        </w:tc>
        <w:tc>
          <w:tcPr>
            <w:tcW w:w="5965" w:type="dxa"/>
          </w:tcPr>
          <w:p w14:paraId="41B2C9D2" w14:textId="2E643234"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 xml:space="preserve">Cleaning has been reviewed to include new practices </w:t>
            </w:r>
          </w:p>
        </w:tc>
        <w:tc>
          <w:tcPr>
            <w:tcW w:w="2126" w:type="dxa"/>
          </w:tcPr>
          <w:p w14:paraId="02F54D9E" w14:textId="77777777" w:rsidR="003F6C06" w:rsidRPr="002E4AD3" w:rsidRDefault="003F6C06" w:rsidP="003F6C06">
            <w:pPr>
              <w:rPr>
                <w:rFonts w:ascii="Arial" w:hAnsi="Arial" w:cs="Arial"/>
                <w:sz w:val="22"/>
                <w:szCs w:val="22"/>
                <w:lang w:val="en-AU"/>
              </w:rPr>
            </w:pPr>
          </w:p>
        </w:tc>
        <w:tc>
          <w:tcPr>
            <w:tcW w:w="4111" w:type="dxa"/>
          </w:tcPr>
          <w:p w14:paraId="17AF4F16" w14:textId="4BC6B1B7" w:rsidR="003F6C06" w:rsidRPr="002E4AD3" w:rsidRDefault="003F6C06" w:rsidP="003F6C06">
            <w:pPr>
              <w:rPr>
                <w:rFonts w:ascii="Arial" w:hAnsi="Arial" w:cs="Arial"/>
                <w:sz w:val="22"/>
                <w:szCs w:val="22"/>
                <w:lang w:val="en-AU"/>
              </w:rPr>
            </w:pPr>
          </w:p>
        </w:tc>
      </w:tr>
      <w:tr w:rsidR="003F6C06" w14:paraId="5D8EFF29" w14:textId="77777777" w:rsidTr="003F6C06">
        <w:trPr>
          <w:gridAfter w:val="2"/>
          <w:wAfter w:w="8222" w:type="dxa"/>
        </w:trPr>
        <w:tc>
          <w:tcPr>
            <w:tcW w:w="2252" w:type="dxa"/>
          </w:tcPr>
          <w:p w14:paraId="4A61047F" w14:textId="05C245A5" w:rsidR="003F6C06" w:rsidRPr="002E4AD3" w:rsidRDefault="003F6C06" w:rsidP="003F6C06">
            <w:pPr>
              <w:rPr>
                <w:rFonts w:ascii="Arial" w:hAnsi="Arial" w:cs="Arial"/>
                <w:sz w:val="22"/>
                <w:szCs w:val="22"/>
                <w:lang w:val="en-AU"/>
              </w:rPr>
            </w:pPr>
          </w:p>
        </w:tc>
        <w:tc>
          <w:tcPr>
            <w:tcW w:w="5965" w:type="dxa"/>
          </w:tcPr>
          <w:p w14:paraId="06F65814" w14:textId="53649D3C"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Cleaner has been briefed on new cleaning practices</w:t>
            </w:r>
          </w:p>
        </w:tc>
        <w:tc>
          <w:tcPr>
            <w:tcW w:w="2126" w:type="dxa"/>
          </w:tcPr>
          <w:p w14:paraId="339DA5DF" w14:textId="77777777" w:rsidR="003F6C06" w:rsidRPr="002E4AD3" w:rsidRDefault="003F6C06" w:rsidP="003F6C06">
            <w:pPr>
              <w:rPr>
                <w:rFonts w:ascii="Arial" w:hAnsi="Arial" w:cs="Arial"/>
                <w:sz w:val="22"/>
                <w:szCs w:val="22"/>
                <w:lang w:val="en-AU"/>
              </w:rPr>
            </w:pPr>
          </w:p>
        </w:tc>
        <w:tc>
          <w:tcPr>
            <w:tcW w:w="4111" w:type="dxa"/>
          </w:tcPr>
          <w:p w14:paraId="41F1351A" w14:textId="77777777" w:rsidR="003F6C06" w:rsidRPr="002E4AD3" w:rsidRDefault="003F6C06" w:rsidP="003F6C06">
            <w:pPr>
              <w:rPr>
                <w:rFonts w:ascii="Arial" w:hAnsi="Arial" w:cs="Arial"/>
                <w:sz w:val="22"/>
                <w:szCs w:val="22"/>
                <w:lang w:val="en-AU"/>
              </w:rPr>
            </w:pPr>
          </w:p>
        </w:tc>
      </w:tr>
      <w:tr w:rsidR="003F6C06" w14:paraId="609CE185" w14:textId="77777777" w:rsidTr="003F6C06">
        <w:trPr>
          <w:gridAfter w:val="2"/>
          <w:wAfter w:w="8222" w:type="dxa"/>
        </w:trPr>
        <w:tc>
          <w:tcPr>
            <w:tcW w:w="2252" w:type="dxa"/>
          </w:tcPr>
          <w:p w14:paraId="09CEAFD1" w14:textId="77777777" w:rsidR="003F6C06" w:rsidRPr="002E4AD3" w:rsidRDefault="003F6C06" w:rsidP="003F6C06">
            <w:pPr>
              <w:rPr>
                <w:rFonts w:ascii="Arial" w:hAnsi="Arial" w:cs="Arial"/>
                <w:sz w:val="22"/>
                <w:szCs w:val="22"/>
                <w:lang w:val="en-AU"/>
              </w:rPr>
            </w:pPr>
          </w:p>
        </w:tc>
        <w:tc>
          <w:tcPr>
            <w:tcW w:w="5965" w:type="dxa"/>
          </w:tcPr>
          <w:p w14:paraId="593BAB95" w14:textId="5970E9FA"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Cleaners hours have been extended</w:t>
            </w:r>
          </w:p>
        </w:tc>
        <w:tc>
          <w:tcPr>
            <w:tcW w:w="2126" w:type="dxa"/>
          </w:tcPr>
          <w:p w14:paraId="613257FB" w14:textId="77777777" w:rsidR="003F6C06" w:rsidRPr="002E4AD3" w:rsidRDefault="003F6C06" w:rsidP="003F6C06">
            <w:pPr>
              <w:rPr>
                <w:rFonts w:ascii="Arial" w:hAnsi="Arial" w:cs="Arial"/>
                <w:sz w:val="22"/>
                <w:szCs w:val="22"/>
                <w:lang w:val="en-AU"/>
              </w:rPr>
            </w:pPr>
          </w:p>
        </w:tc>
        <w:tc>
          <w:tcPr>
            <w:tcW w:w="4111" w:type="dxa"/>
          </w:tcPr>
          <w:p w14:paraId="636624C1" w14:textId="77777777" w:rsidR="003F6C06" w:rsidRPr="002E4AD3" w:rsidRDefault="003F6C06" w:rsidP="003F6C06">
            <w:pPr>
              <w:rPr>
                <w:rFonts w:ascii="Arial" w:hAnsi="Arial" w:cs="Arial"/>
                <w:sz w:val="22"/>
                <w:szCs w:val="22"/>
                <w:lang w:val="en-AU"/>
              </w:rPr>
            </w:pPr>
          </w:p>
        </w:tc>
      </w:tr>
      <w:tr w:rsidR="003F6C06" w14:paraId="7B94E8FD" w14:textId="77777777" w:rsidTr="003F6C06">
        <w:trPr>
          <w:gridAfter w:val="2"/>
          <w:wAfter w:w="8222" w:type="dxa"/>
        </w:trPr>
        <w:tc>
          <w:tcPr>
            <w:tcW w:w="2252" w:type="dxa"/>
          </w:tcPr>
          <w:p w14:paraId="51DFA421" w14:textId="13A8DD88" w:rsidR="003F6C06" w:rsidRPr="002E4AD3" w:rsidRDefault="003F6C06" w:rsidP="003F6C06">
            <w:pPr>
              <w:rPr>
                <w:rFonts w:ascii="Arial" w:hAnsi="Arial" w:cs="Arial"/>
                <w:sz w:val="22"/>
                <w:szCs w:val="22"/>
                <w:lang w:val="en-AU"/>
              </w:rPr>
            </w:pPr>
          </w:p>
        </w:tc>
        <w:tc>
          <w:tcPr>
            <w:tcW w:w="5965" w:type="dxa"/>
          </w:tcPr>
          <w:p w14:paraId="0BA876D5" w14:textId="43C3095C" w:rsidR="003F6C06" w:rsidRPr="002E4AD3" w:rsidRDefault="003F6C06" w:rsidP="003F6C06">
            <w:pPr>
              <w:rPr>
                <w:rFonts w:ascii="Arial" w:hAnsi="Arial" w:cs="Arial"/>
                <w:sz w:val="22"/>
                <w:szCs w:val="22"/>
                <w:lang w:val="en-AU"/>
              </w:rPr>
            </w:pPr>
            <w:r w:rsidRPr="002E4AD3">
              <w:rPr>
                <w:rFonts w:ascii="Arial" w:hAnsi="Arial" w:cs="Arial"/>
                <w:sz w:val="22"/>
                <w:szCs w:val="22"/>
                <w:lang w:val="en-AU"/>
              </w:rPr>
              <w:t>Cleaner has been supplied with personal protection equipment</w:t>
            </w:r>
          </w:p>
        </w:tc>
        <w:tc>
          <w:tcPr>
            <w:tcW w:w="2126" w:type="dxa"/>
          </w:tcPr>
          <w:p w14:paraId="58E391FC" w14:textId="77777777" w:rsidR="003F6C06" w:rsidRPr="002E4AD3" w:rsidRDefault="003F6C06" w:rsidP="003F6C06">
            <w:pPr>
              <w:rPr>
                <w:rFonts w:ascii="Arial" w:hAnsi="Arial" w:cs="Arial"/>
                <w:sz w:val="22"/>
                <w:szCs w:val="22"/>
                <w:lang w:val="en-AU"/>
              </w:rPr>
            </w:pPr>
          </w:p>
        </w:tc>
        <w:tc>
          <w:tcPr>
            <w:tcW w:w="4111" w:type="dxa"/>
          </w:tcPr>
          <w:p w14:paraId="16BED217" w14:textId="77777777" w:rsidR="003F6C06" w:rsidRPr="002E4AD3" w:rsidRDefault="003F6C06" w:rsidP="003F6C06">
            <w:pPr>
              <w:rPr>
                <w:rFonts w:ascii="Arial" w:hAnsi="Arial" w:cs="Arial"/>
                <w:sz w:val="22"/>
                <w:szCs w:val="22"/>
                <w:lang w:val="en-AU"/>
              </w:rPr>
            </w:pPr>
            <w:proofErr w:type="spellStart"/>
            <w:r w:rsidRPr="002E4AD3">
              <w:rPr>
                <w:rFonts w:ascii="Arial" w:hAnsi="Arial" w:cs="Arial"/>
                <w:sz w:val="22"/>
                <w:szCs w:val="22"/>
                <w:lang w:val="en-AU"/>
              </w:rPr>
              <w:t>Eg</w:t>
            </w:r>
            <w:proofErr w:type="spellEnd"/>
            <w:r w:rsidRPr="002E4AD3">
              <w:rPr>
                <w:rFonts w:ascii="Arial" w:hAnsi="Arial" w:cs="Arial"/>
                <w:sz w:val="22"/>
                <w:szCs w:val="22"/>
                <w:lang w:val="en-AU"/>
              </w:rPr>
              <w:t xml:space="preserve"> disposable gloves, possibly disposable coverall</w:t>
            </w:r>
          </w:p>
          <w:p w14:paraId="2D644AC3" w14:textId="5B423A2E" w:rsidR="002E4AD3" w:rsidRPr="002E4AD3" w:rsidRDefault="002E4AD3" w:rsidP="003F6C06">
            <w:pPr>
              <w:rPr>
                <w:rFonts w:ascii="Arial" w:hAnsi="Arial" w:cs="Arial"/>
                <w:sz w:val="22"/>
                <w:szCs w:val="22"/>
                <w:lang w:val="en-AU"/>
              </w:rPr>
            </w:pPr>
          </w:p>
        </w:tc>
      </w:tr>
      <w:tr w:rsidR="00180D60" w14:paraId="09FB5900" w14:textId="77777777" w:rsidTr="003F6C06">
        <w:trPr>
          <w:gridAfter w:val="2"/>
          <w:wAfter w:w="8222" w:type="dxa"/>
        </w:trPr>
        <w:tc>
          <w:tcPr>
            <w:tcW w:w="2252" w:type="dxa"/>
          </w:tcPr>
          <w:p w14:paraId="037A52B7" w14:textId="279785B5" w:rsidR="00180D60" w:rsidRDefault="00180D60" w:rsidP="002E4AD3">
            <w:pPr>
              <w:pStyle w:val="Heading1"/>
              <w:rPr>
                <w:lang w:val="en-AU"/>
              </w:rPr>
            </w:pPr>
            <w:r>
              <w:rPr>
                <w:lang w:val="en-AU"/>
              </w:rPr>
              <w:lastRenderedPageBreak/>
              <w:t>Item</w:t>
            </w:r>
          </w:p>
        </w:tc>
        <w:tc>
          <w:tcPr>
            <w:tcW w:w="5965" w:type="dxa"/>
          </w:tcPr>
          <w:p w14:paraId="06C3DF78" w14:textId="77777777" w:rsidR="00180D60" w:rsidRDefault="00180D60" w:rsidP="002E4AD3">
            <w:pPr>
              <w:pStyle w:val="Heading1"/>
              <w:rPr>
                <w:lang w:val="en-AU"/>
              </w:rPr>
            </w:pPr>
          </w:p>
        </w:tc>
        <w:tc>
          <w:tcPr>
            <w:tcW w:w="2126" w:type="dxa"/>
          </w:tcPr>
          <w:p w14:paraId="2360BFC9" w14:textId="7AF1371C" w:rsidR="00180D60" w:rsidRDefault="00180D60" w:rsidP="002E4AD3">
            <w:pPr>
              <w:pStyle w:val="Heading1"/>
              <w:rPr>
                <w:lang w:val="en-AU"/>
              </w:rPr>
            </w:pPr>
            <w:r>
              <w:rPr>
                <w:lang w:val="en-AU"/>
              </w:rPr>
              <w:t>Status</w:t>
            </w:r>
          </w:p>
        </w:tc>
        <w:tc>
          <w:tcPr>
            <w:tcW w:w="4111" w:type="dxa"/>
          </w:tcPr>
          <w:p w14:paraId="51AA368B" w14:textId="12DC2805" w:rsidR="00180D60" w:rsidRDefault="00180D60" w:rsidP="002E4AD3">
            <w:pPr>
              <w:pStyle w:val="Heading1"/>
              <w:rPr>
                <w:lang w:val="en-AU"/>
              </w:rPr>
            </w:pPr>
            <w:r>
              <w:rPr>
                <w:lang w:val="en-AU"/>
              </w:rPr>
              <w:t>Notes</w:t>
            </w:r>
          </w:p>
        </w:tc>
      </w:tr>
      <w:tr w:rsidR="00180D60" w14:paraId="0E7E1D2B" w14:textId="77777777" w:rsidTr="003F6C06">
        <w:trPr>
          <w:gridAfter w:val="2"/>
          <w:wAfter w:w="8222" w:type="dxa"/>
        </w:trPr>
        <w:tc>
          <w:tcPr>
            <w:tcW w:w="2252" w:type="dxa"/>
          </w:tcPr>
          <w:p w14:paraId="1ABB1D0F" w14:textId="77777777" w:rsidR="00180D60" w:rsidRDefault="00180D60" w:rsidP="00180D60">
            <w:pPr>
              <w:rPr>
                <w:lang w:val="en-AU"/>
              </w:rPr>
            </w:pPr>
          </w:p>
        </w:tc>
        <w:tc>
          <w:tcPr>
            <w:tcW w:w="5965" w:type="dxa"/>
          </w:tcPr>
          <w:p w14:paraId="51A18586" w14:textId="69C9F5BC" w:rsidR="00180D60" w:rsidRDefault="00180D60" w:rsidP="00180D60">
            <w:pPr>
              <w:rPr>
                <w:lang w:val="en-AU"/>
              </w:rPr>
            </w:pPr>
            <w:r>
              <w:rPr>
                <w:lang w:val="en-AU"/>
              </w:rPr>
              <w:t>Cleaning products meet guidelines for killing the virus on surfaces</w:t>
            </w:r>
          </w:p>
          <w:p w14:paraId="175698B3" w14:textId="781B7D44" w:rsidR="00180D60" w:rsidRDefault="00180D60" w:rsidP="00180D60">
            <w:pPr>
              <w:rPr>
                <w:lang w:val="en-AU"/>
              </w:rPr>
            </w:pPr>
          </w:p>
        </w:tc>
        <w:tc>
          <w:tcPr>
            <w:tcW w:w="2126" w:type="dxa"/>
          </w:tcPr>
          <w:p w14:paraId="702CD31B" w14:textId="77777777" w:rsidR="00180D60" w:rsidRDefault="00180D60" w:rsidP="00180D60">
            <w:pPr>
              <w:rPr>
                <w:lang w:val="en-AU"/>
              </w:rPr>
            </w:pPr>
          </w:p>
        </w:tc>
        <w:tc>
          <w:tcPr>
            <w:tcW w:w="4111" w:type="dxa"/>
          </w:tcPr>
          <w:p w14:paraId="02ABA8F9" w14:textId="77777777" w:rsidR="00180D60" w:rsidRDefault="00180D60" w:rsidP="00180D60">
            <w:pPr>
              <w:rPr>
                <w:lang w:val="en-AU"/>
              </w:rPr>
            </w:pPr>
          </w:p>
        </w:tc>
      </w:tr>
      <w:tr w:rsidR="00180D60" w14:paraId="4D33383C" w14:textId="77777777" w:rsidTr="003F6C06">
        <w:trPr>
          <w:gridAfter w:val="2"/>
          <w:wAfter w:w="8222" w:type="dxa"/>
        </w:trPr>
        <w:tc>
          <w:tcPr>
            <w:tcW w:w="2252" w:type="dxa"/>
          </w:tcPr>
          <w:p w14:paraId="1CCCB649" w14:textId="2662BFC5"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Cleaning after activities</w:t>
            </w:r>
          </w:p>
        </w:tc>
        <w:tc>
          <w:tcPr>
            <w:tcW w:w="5965" w:type="dxa"/>
          </w:tcPr>
          <w:p w14:paraId="7479D1CD" w14:textId="1F5AFF80"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Cleaning requirements after each activity have been assessed</w:t>
            </w:r>
          </w:p>
        </w:tc>
        <w:tc>
          <w:tcPr>
            <w:tcW w:w="2126" w:type="dxa"/>
          </w:tcPr>
          <w:p w14:paraId="0072AA06" w14:textId="77777777" w:rsidR="00180D60" w:rsidRPr="002E4AD3" w:rsidRDefault="00180D60" w:rsidP="00180D60">
            <w:pPr>
              <w:rPr>
                <w:rFonts w:ascii="Arial" w:hAnsi="Arial" w:cs="Arial"/>
                <w:sz w:val="22"/>
                <w:szCs w:val="22"/>
                <w:lang w:val="en-AU"/>
              </w:rPr>
            </w:pPr>
          </w:p>
        </w:tc>
        <w:tc>
          <w:tcPr>
            <w:tcW w:w="4111" w:type="dxa"/>
          </w:tcPr>
          <w:p w14:paraId="49F16818" w14:textId="6E084313" w:rsidR="00180D60" w:rsidRPr="002E4AD3" w:rsidRDefault="00180D60" w:rsidP="00180D60">
            <w:pPr>
              <w:rPr>
                <w:rFonts w:ascii="Arial" w:hAnsi="Arial" w:cs="Arial"/>
                <w:sz w:val="22"/>
                <w:szCs w:val="22"/>
                <w:lang w:val="en-AU"/>
              </w:rPr>
            </w:pPr>
            <w:proofErr w:type="spellStart"/>
            <w:r w:rsidRPr="002E4AD3">
              <w:rPr>
                <w:rFonts w:ascii="Arial" w:hAnsi="Arial" w:cs="Arial"/>
                <w:sz w:val="22"/>
                <w:szCs w:val="22"/>
                <w:lang w:val="en-AU"/>
              </w:rPr>
              <w:t>Eg</w:t>
            </w:r>
            <w:proofErr w:type="spellEnd"/>
            <w:r w:rsidRPr="002E4AD3">
              <w:rPr>
                <w:rFonts w:ascii="Arial" w:hAnsi="Arial" w:cs="Arial"/>
                <w:sz w:val="22"/>
                <w:szCs w:val="22"/>
                <w:lang w:val="en-AU"/>
              </w:rPr>
              <w:t xml:space="preserve">: </w:t>
            </w:r>
            <w:proofErr w:type="gramStart"/>
            <w:r w:rsidRPr="002E4AD3">
              <w:rPr>
                <w:rFonts w:ascii="Arial" w:hAnsi="Arial" w:cs="Arial"/>
                <w:sz w:val="22"/>
                <w:szCs w:val="22"/>
                <w:lang w:val="en-AU"/>
              </w:rPr>
              <w:t>Yes</w:t>
            </w:r>
            <w:proofErr w:type="gramEnd"/>
            <w:r w:rsidRPr="002E4AD3">
              <w:rPr>
                <w:rFonts w:ascii="Arial" w:hAnsi="Arial" w:cs="Arial"/>
                <w:sz w:val="22"/>
                <w:szCs w:val="22"/>
                <w:lang w:val="en-AU"/>
              </w:rPr>
              <w:t xml:space="preserve"> checklist exists for all classes </w:t>
            </w:r>
          </w:p>
        </w:tc>
      </w:tr>
      <w:tr w:rsidR="00180D60" w14:paraId="42BACCC0" w14:textId="77777777" w:rsidTr="003F6C06">
        <w:trPr>
          <w:gridAfter w:val="2"/>
          <w:wAfter w:w="8222" w:type="dxa"/>
        </w:trPr>
        <w:tc>
          <w:tcPr>
            <w:tcW w:w="2252" w:type="dxa"/>
          </w:tcPr>
          <w:p w14:paraId="41014118" w14:textId="77777777" w:rsidR="00180D60" w:rsidRPr="002E4AD3" w:rsidRDefault="00180D60" w:rsidP="00180D60">
            <w:pPr>
              <w:rPr>
                <w:rFonts w:ascii="Arial" w:hAnsi="Arial" w:cs="Arial"/>
                <w:sz w:val="22"/>
                <w:szCs w:val="22"/>
                <w:lang w:val="en-AU"/>
              </w:rPr>
            </w:pPr>
          </w:p>
        </w:tc>
        <w:tc>
          <w:tcPr>
            <w:tcW w:w="5965" w:type="dxa"/>
          </w:tcPr>
          <w:p w14:paraId="6B28F712" w14:textId="77777777"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 xml:space="preserve">Responsibility to clean has been identified </w:t>
            </w:r>
          </w:p>
          <w:p w14:paraId="682B13C0" w14:textId="4F8DED80"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Briefing on cleaning has occurred</w:t>
            </w:r>
          </w:p>
        </w:tc>
        <w:tc>
          <w:tcPr>
            <w:tcW w:w="2126" w:type="dxa"/>
          </w:tcPr>
          <w:p w14:paraId="57A1AB61" w14:textId="77777777" w:rsidR="00180D60" w:rsidRPr="002E4AD3" w:rsidRDefault="00180D60" w:rsidP="00180D60">
            <w:pPr>
              <w:rPr>
                <w:rFonts w:ascii="Arial" w:hAnsi="Arial" w:cs="Arial"/>
                <w:sz w:val="22"/>
                <w:szCs w:val="22"/>
                <w:lang w:val="en-AU"/>
              </w:rPr>
            </w:pPr>
          </w:p>
        </w:tc>
        <w:tc>
          <w:tcPr>
            <w:tcW w:w="4111" w:type="dxa"/>
          </w:tcPr>
          <w:p w14:paraId="2DC94F3A" w14:textId="77777777"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 xml:space="preserve">Who is going to do the </w:t>
            </w:r>
            <w:proofErr w:type="gramStart"/>
            <w:r w:rsidRPr="002E4AD3">
              <w:rPr>
                <w:rFonts w:ascii="Arial" w:hAnsi="Arial" w:cs="Arial"/>
                <w:sz w:val="22"/>
                <w:szCs w:val="22"/>
                <w:lang w:val="en-AU"/>
              </w:rPr>
              <w:t>cleaning</w:t>
            </w:r>
            <w:proofErr w:type="gramEnd"/>
            <w:r w:rsidRPr="002E4AD3">
              <w:rPr>
                <w:rFonts w:ascii="Arial" w:hAnsi="Arial" w:cs="Arial"/>
                <w:sz w:val="22"/>
                <w:szCs w:val="22"/>
                <w:lang w:val="en-AU"/>
              </w:rPr>
              <w:t xml:space="preserve"> and do they understand what they need to do?</w:t>
            </w:r>
          </w:p>
          <w:p w14:paraId="264E776D" w14:textId="77777777" w:rsidR="00180D60" w:rsidRPr="002E4AD3" w:rsidRDefault="00180D60" w:rsidP="00180D60">
            <w:pPr>
              <w:rPr>
                <w:rFonts w:ascii="Arial" w:hAnsi="Arial" w:cs="Arial"/>
                <w:sz w:val="22"/>
                <w:szCs w:val="22"/>
                <w:lang w:val="en-AU"/>
              </w:rPr>
            </w:pPr>
          </w:p>
          <w:p w14:paraId="70388107" w14:textId="2B484520" w:rsidR="00180D60" w:rsidRPr="002E4AD3" w:rsidRDefault="00180D60" w:rsidP="00180D60">
            <w:pPr>
              <w:rPr>
                <w:rFonts w:ascii="Arial" w:hAnsi="Arial" w:cs="Arial"/>
                <w:sz w:val="22"/>
                <w:szCs w:val="22"/>
                <w:lang w:val="en-AU"/>
              </w:rPr>
            </w:pPr>
          </w:p>
        </w:tc>
      </w:tr>
      <w:tr w:rsidR="00180D60" w14:paraId="54497A09" w14:textId="77777777" w:rsidTr="003F6C06">
        <w:trPr>
          <w:gridAfter w:val="2"/>
          <w:wAfter w:w="8222" w:type="dxa"/>
        </w:trPr>
        <w:tc>
          <w:tcPr>
            <w:tcW w:w="2252" w:type="dxa"/>
          </w:tcPr>
          <w:p w14:paraId="134DA81C" w14:textId="77777777" w:rsidR="00180D60" w:rsidRPr="002E4AD3" w:rsidRDefault="00180D60" w:rsidP="00180D60">
            <w:pPr>
              <w:rPr>
                <w:rFonts w:ascii="Arial" w:hAnsi="Arial" w:cs="Arial"/>
                <w:sz w:val="22"/>
                <w:szCs w:val="22"/>
                <w:lang w:val="en-AU"/>
              </w:rPr>
            </w:pPr>
          </w:p>
        </w:tc>
        <w:tc>
          <w:tcPr>
            <w:tcW w:w="5965" w:type="dxa"/>
          </w:tcPr>
          <w:p w14:paraId="25370327" w14:textId="3DCC26CC"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Tutors are aware of cleaning process and where cleaning equipment is kept, in the instance they need to disinfect during an activity</w:t>
            </w:r>
          </w:p>
        </w:tc>
        <w:tc>
          <w:tcPr>
            <w:tcW w:w="2126" w:type="dxa"/>
          </w:tcPr>
          <w:p w14:paraId="4A80C5DC" w14:textId="77777777" w:rsidR="00180D60" w:rsidRPr="002E4AD3" w:rsidRDefault="00180D60" w:rsidP="00180D60">
            <w:pPr>
              <w:rPr>
                <w:rFonts w:ascii="Arial" w:hAnsi="Arial" w:cs="Arial"/>
                <w:sz w:val="22"/>
                <w:szCs w:val="22"/>
                <w:lang w:val="en-AU"/>
              </w:rPr>
            </w:pPr>
          </w:p>
        </w:tc>
        <w:tc>
          <w:tcPr>
            <w:tcW w:w="4111" w:type="dxa"/>
          </w:tcPr>
          <w:p w14:paraId="00F93F79" w14:textId="77777777" w:rsidR="00180D60" w:rsidRPr="002E4AD3" w:rsidRDefault="00180D60" w:rsidP="00180D60">
            <w:pPr>
              <w:rPr>
                <w:rFonts w:ascii="Arial" w:hAnsi="Arial" w:cs="Arial"/>
                <w:sz w:val="22"/>
                <w:szCs w:val="22"/>
                <w:lang w:val="en-AU"/>
              </w:rPr>
            </w:pPr>
            <w:proofErr w:type="spellStart"/>
            <w:r w:rsidRPr="002E4AD3">
              <w:rPr>
                <w:rFonts w:ascii="Arial" w:hAnsi="Arial" w:cs="Arial"/>
                <w:sz w:val="22"/>
                <w:szCs w:val="22"/>
                <w:lang w:val="en-AU"/>
              </w:rPr>
              <w:t>Eg</w:t>
            </w:r>
            <w:proofErr w:type="spellEnd"/>
            <w:r w:rsidRPr="002E4AD3">
              <w:rPr>
                <w:rFonts w:ascii="Arial" w:hAnsi="Arial" w:cs="Arial"/>
                <w:sz w:val="22"/>
                <w:szCs w:val="22"/>
                <w:lang w:val="en-AU"/>
              </w:rPr>
              <w:t xml:space="preserve"> Day time tutors to contact Fred in the office and he will attend to this</w:t>
            </w:r>
          </w:p>
          <w:p w14:paraId="493368D4" w14:textId="47BC5BE0"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After hours tutors have been given information</w:t>
            </w:r>
          </w:p>
        </w:tc>
      </w:tr>
      <w:tr w:rsidR="00180D60" w14:paraId="2C09AC1D" w14:textId="77777777" w:rsidTr="003F6C06">
        <w:trPr>
          <w:gridAfter w:val="2"/>
          <w:wAfter w:w="8222" w:type="dxa"/>
        </w:trPr>
        <w:tc>
          <w:tcPr>
            <w:tcW w:w="2252" w:type="dxa"/>
          </w:tcPr>
          <w:p w14:paraId="028C0280" w14:textId="77777777" w:rsidR="00180D60" w:rsidRPr="002E4AD3" w:rsidRDefault="00180D60" w:rsidP="00180D60">
            <w:pPr>
              <w:rPr>
                <w:rFonts w:ascii="Arial" w:hAnsi="Arial" w:cs="Arial"/>
                <w:sz w:val="22"/>
                <w:szCs w:val="22"/>
                <w:lang w:val="en-AU"/>
              </w:rPr>
            </w:pPr>
          </w:p>
        </w:tc>
        <w:tc>
          <w:tcPr>
            <w:tcW w:w="5965" w:type="dxa"/>
          </w:tcPr>
          <w:p w14:paraId="504894B5" w14:textId="482DAD42"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 xml:space="preserve">We have updated our workplace hazardous chemicals register </w:t>
            </w:r>
          </w:p>
        </w:tc>
        <w:tc>
          <w:tcPr>
            <w:tcW w:w="2126" w:type="dxa"/>
          </w:tcPr>
          <w:p w14:paraId="0B7DC40B" w14:textId="77777777" w:rsidR="00180D60" w:rsidRPr="002E4AD3" w:rsidRDefault="00180D60" w:rsidP="00180D60">
            <w:pPr>
              <w:rPr>
                <w:rFonts w:ascii="Arial" w:hAnsi="Arial" w:cs="Arial"/>
                <w:sz w:val="22"/>
                <w:szCs w:val="22"/>
                <w:lang w:val="en-AU"/>
              </w:rPr>
            </w:pPr>
          </w:p>
        </w:tc>
        <w:tc>
          <w:tcPr>
            <w:tcW w:w="4111" w:type="dxa"/>
          </w:tcPr>
          <w:p w14:paraId="72D68DC5" w14:textId="1B5C9804" w:rsidR="00180D60" w:rsidRPr="002E4AD3" w:rsidRDefault="00180D60" w:rsidP="00180D60">
            <w:pPr>
              <w:rPr>
                <w:rFonts w:ascii="Arial" w:hAnsi="Arial" w:cs="Arial"/>
                <w:sz w:val="22"/>
                <w:szCs w:val="22"/>
                <w:lang w:val="en-AU"/>
              </w:rPr>
            </w:pPr>
            <w:r w:rsidRPr="002E4AD3">
              <w:rPr>
                <w:rFonts w:ascii="Arial" w:hAnsi="Arial" w:cs="Arial"/>
                <w:sz w:val="22"/>
                <w:szCs w:val="22"/>
                <w:lang w:val="en-AU"/>
              </w:rPr>
              <w:t>Where applicable, if new cleaning products are being used</w:t>
            </w:r>
          </w:p>
        </w:tc>
      </w:tr>
      <w:tr w:rsidR="00E33BE5" w14:paraId="2136B51E" w14:textId="77777777" w:rsidTr="003F6C06">
        <w:trPr>
          <w:gridAfter w:val="2"/>
          <w:wAfter w:w="8222" w:type="dxa"/>
        </w:trPr>
        <w:tc>
          <w:tcPr>
            <w:tcW w:w="2252" w:type="dxa"/>
          </w:tcPr>
          <w:p w14:paraId="5C21C5F5" w14:textId="126EB4C1" w:rsidR="00E33BE5" w:rsidRPr="002E4AD3" w:rsidRDefault="00E33BE5" w:rsidP="00180D60">
            <w:pPr>
              <w:rPr>
                <w:rFonts w:ascii="Arial" w:hAnsi="Arial" w:cs="Arial"/>
                <w:color w:val="000000" w:themeColor="text1"/>
                <w:sz w:val="22"/>
                <w:szCs w:val="22"/>
                <w:lang w:val="en-AU"/>
              </w:rPr>
            </w:pPr>
            <w:r w:rsidRPr="002E4AD3">
              <w:rPr>
                <w:rFonts w:ascii="Arial" w:eastAsia="Times New Roman" w:hAnsi="Arial" w:cs="Arial"/>
                <w:color w:val="000000" w:themeColor="text1"/>
                <w:sz w:val="22"/>
                <w:szCs w:val="22"/>
                <w:lang w:val="en-AU" w:eastAsia="en-GB"/>
              </w:rPr>
              <w:t>Fitness classes</w:t>
            </w:r>
          </w:p>
        </w:tc>
        <w:tc>
          <w:tcPr>
            <w:tcW w:w="5965" w:type="dxa"/>
          </w:tcPr>
          <w:p w14:paraId="16B43F84" w14:textId="2A826871" w:rsidR="00E33BE5" w:rsidRPr="002E4AD3" w:rsidRDefault="002E4AD3" w:rsidP="00E33BE5">
            <w:pPr>
              <w:shd w:val="clear" w:color="auto" w:fill="FFFFFF"/>
              <w:rPr>
                <w:rFonts w:ascii="Arial" w:hAnsi="Arial" w:cs="Arial"/>
                <w:color w:val="000000" w:themeColor="text1"/>
                <w:sz w:val="22"/>
                <w:szCs w:val="22"/>
                <w:lang w:val="en-AU"/>
              </w:rPr>
            </w:pPr>
            <w:r>
              <w:rPr>
                <w:rFonts w:ascii="Arial" w:eastAsia="Times New Roman" w:hAnsi="Arial" w:cs="Arial"/>
                <w:color w:val="000000" w:themeColor="text1"/>
                <w:sz w:val="22"/>
                <w:szCs w:val="22"/>
                <w:lang w:val="en-AU" w:eastAsia="en-GB"/>
              </w:rPr>
              <w:t>W</w:t>
            </w:r>
            <w:r w:rsidRPr="002E4AD3">
              <w:rPr>
                <w:rFonts w:ascii="Arial" w:eastAsia="Times New Roman" w:hAnsi="Arial" w:cs="Arial"/>
                <w:color w:val="000000" w:themeColor="text1"/>
                <w:sz w:val="22"/>
                <w:szCs w:val="22"/>
                <w:lang w:val="en-AU" w:eastAsia="en-GB"/>
              </w:rPr>
              <w:t>here equipment is shared (weights, exercise bike</w:t>
            </w:r>
            <w:r>
              <w:rPr>
                <w:rFonts w:ascii="Arial" w:eastAsia="Times New Roman" w:hAnsi="Arial" w:cs="Arial"/>
                <w:color w:val="000000" w:themeColor="text1"/>
                <w:sz w:val="22"/>
                <w:szCs w:val="22"/>
                <w:lang w:val="en-AU" w:eastAsia="en-GB"/>
              </w:rPr>
              <w:t>, yoga)</w:t>
            </w:r>
            <w:r w:rsidRPr="002E4AD3">
              <w:rPr>
                <w:rFonts w:ascii="Arial" w:eastAsia="Times New Roman" w:hAnsi="Arial" w:cs="Arial"/>
                <w:color w:val="000000" w:themeColor="text1"/>
                <w:sz w:val="22"/>
                <w:szCs w:val="22"/>
                <w:lang w:val="en-AU" w:eastAsia="en-GB"/>
              </w:rPr>
              <w:t xml:space="preserve"> etc</w:t>
            </w:r>
          </w:p>
        </w:tc>
        <w:tc>
          <w:tcPr>
            <w:tcW w:w="2126" w:type="dxa"/>
          </w:tcPr>
          <w:p w14:paraId="1BF579EE" w14:textId="77777777" w:rsidR="00E33BE5" w:rsidRPr="002E4AD3" w:rsidRDefault="00E33BE5" w:rsidP="00180D60">
            <w:pPr>
              <w:rPr>
                <w:rFonts w:ascii="Arial" w:hAnsi="Arial" w:cs="Arial"/>
                <w:color w:val="000000" w:themeColor="text1"/>
                <w:sz w:val="22"/>
                <w:szCs w:val="22"/>
                <w:lang w:val="en-AU"/>
              </w:rPr>
            </w:pPr>
          </w:p>
        </w:tc>
        <w:tc>
          <w:tcPr>
            <w:tcW w:w="4111" w:type="dxa"/>
          </w:tcPr>
          <w:p w14:paraId="4DA4DACC" w14:textId="44944096" w:rsidR="00E33BE5" w:rsidRPr="002E4AD3" w:rsidRDefault="00E33BE5" w:rsidP="00E33BE5">
            <w:pPr>
              <w:shd w:val="clear" w:color="auto" w:fill="FFFFFF"/>
              <w:rPr>
                <w:rFonts w:ascii="Arial" w:eastAsia="Times New Roman" w:hAnsi="Arial" w:cs="Arial"/>
                <w:color w:val="000000" w:themeColor="text1"/>
                <w:sz w:val="22"/>
                <w:szCs w:val="22"/>
                <w:lang w:val="en-AU" w:eastAsia="en-GB"/>
              </w:rPr>
            </w:pPr>
            <w:r w:rsidRPr="002E4AD3">
              <w:rPr>
                <w:rFonts w:ascii="Arial" w:eastAsia="Times New Roman" w:hAnsi="Arial" w:cs="Arial"/>
                <w:color w:val="000000" w:themeColor="text1"/>
                <w:sz w:val="22"/>
                <w:szCs w:val="22"/>
                <w:lang w:val="en-AU" w:eastAsia="en-GB"/>
              </w:rPr>
              <w:t xml:space="preserve">Example of </w:t>
            </w:r>
            <w:r w:rsidR="002E4AD3" w:rsidRPr="002E4AD3">
              <w:rPr>
                <w:rFonts w:ascii="Arial" w:eastAsia="Times New Roman" w:hAnsi="Arial" w:cs="Arial"/>
                <w:color w:val="000000" w:themeColor="text1"/>
                <w:sz w:val="22"/>
                <w:szCs w:val="22"/>
                <w:lang w:val="en-AU" w:eastAsia="en-GB"/>
              </w:rPr>
              <w:t>practise to be introduced</w:t>
            </w:r>
            <w:r w:rsidR="002E4AD3">
              <w:rPr>
                <w:rFonts w:ascii="Arial" w:eastAsia="Times New Roman" w:hAnsi="Arial" w:cs="Arial"/>
                <w:color w:val="000000" w:themeColor="text1"/>
                <w:sz w:val="22"/>
                <w:szCs w:val="22"/>
                <w:lang w:val="en-AU" w:eastAsia="en-GB"/>
              </w:rPr>
              <w:t xml:space="preserve"> from Toolangi Castella CH</w:t>
            </w:r>
          </w:p>
          <w:p w14:paraId="18F2D28B" w14:textId="318E7035" w:rsidR="00E33BE5" w:rsidRPr="002E4AD3" w:rsidRDefault="00E33BE5" w:rsidP="00E33BE5">
            <w:pPr>
              <w:shd w:val="clear" w:color="auto" w:fill="FFFFFF"/>
              <w:rPr>
                <w:rFonts w:ascii="Arial" w:eastAsia="Times New Roman" w:hAnsi="Arial" w:cs="Arial"/>
                <w:color w:val="000000" w:themeColor="text1"/>
                <w:sz w:val="22"/>
                <w:szCs w:val="22"/>
                <w:lang w:val="en-AU" w:eastAsia="en-GB"/>
              </w:rPr>
            </w:pPr>
            <w:r w:rsidRPr="002E4AD3">
              <w:rPr>
                <w:rFonts w:ascii="Arial" w:eastAsia="Times New Roman" w:hAnsi="Arial" w:cs="Arial"/>
                <w:color w:val="000000" w:themeColor="text1"/>
                <w:sz w:val="22"/>
                <w:szCs w:val="22"/>
                <w:lang w:val="en-AU" w:eastAsia="en-GB"/>
              </w:rPr>
              <w:t>All participants to have their temperature taken prior to entering class. The tutor will ask mandatory questions (have you been in contact with someone who has been diagnosed, have you returned from overseas etc) and complete a tick sheet for each participant. Hand sanitiser used prior to using equipment. Disposable gloves issued, to be discarded at the end of the class and hand sanitiser reapplied. Participants to bring their own mats (they normally use the House ones) and drink bottles. Kitchen will be closed to participants.</w:t>
            </w:r>
          </w:p>
          <w:p w14:paraId="40736F68" w14:textId="067E91DD" w:rsidR="002E4AD3" w:rsidRDefault="002E4AD3" w:rsidP="00E33BE5">
            <w:pPr>
              <w:shd w:val="clear" w:color="auto" w:fill="FFFFFF"/>
              <w:rPr>
                <w:rFonts w:ascii="Arial" w:eastAsia="Times New Roman" w:hAnsi="Arial" w:cs="Arial"/>
                <w:color w:val="000000" w:themeColor="text1"/>
                <w:sz w:val="22"/>
                <w:szCs w:val="22"/>
                <w:lang w:val="en-AU" w:eastAsia="en-GB"/>
              </w:rPr>
            </w:pPr>
          </w:p>
          <w:p w14:paraId="40AE76D2" w14:textId="77777777" w:rsidR="002E4AD3" w:rsidRPr="002E4AD3" w:rsidRDefault="002E4AD3" w:rsidP="00E33BE5">
            <w:pPr>
              <w:shd w:val="clear" w:color="auto" w:fill="FFFFFF"/>
              <w:rPr>
                <w:rFonts w:ascii="Arial" w:eastAsia="Times New Roman" w:hAnsi="Arial" w:cs="Arial"/>
                <w:color w:val="000000" w:themeColor="text1"/>
                <w:sz w:val="22"/>
                <w:szCs w:val="22"/>
                <w:lang w:val="en-AU" w:eastAsia="en-GB"/>
              </w:rPr>
            </w:pPr>
          </w:p>
          <w:p w14:paraId="3353642C" w14:textId="77777777" w:rsidR="00E33BE5" w:rsidRPr="002E4AD3" w:rsidRDefault="00E33BE5" w:rsidP="00180D60">
            <w:pPr>
              <w:rPr>
                <w:rFonts w:ascii="Arial" w:hAnsi="Arial" w:cs="Arial"/>
                <w:color w:val="000000" w:themeColor="text1"/>
                <w:sz w:val="22"/>
                <w:szCs w:val="22"/>
                <w:lang w:val="en-AU"/>
              </w:rPr>
            </w:pPr>
          </w:p>
        </w:tc>
      </w:tr>
      <w:tr w:rsidR="002E4AD3" w14:paraId="01A6FD61" w14:textId="77777777" w:rsidTr="003F6C06">
        <w:trPr>
          <w:gridAfter w:val="2"/>
          <w:wAfter w:w="8222" w:type="dxa"/>
        </w:trPr>
        <w:tc>
          <w:tcPr>
            <w:tcW w:w="2252" w:type="dxa"/>
          </w:tcPr>
          <w:p w14:paraId="4DADDC36" w14:textId="0CCC9DBE" w:rsidR="002E4AD3" w:rsidRDefault="002E4AD3" w:rsidP="002E4AD3">
            <w:pPr>
              <w:pStyle w:val="Heading1"/>
              <w:rPr>
                <w:lang w:val="en-AU"/>
              </w:rPr>
            </w:pPr>
            <w:r>
              <w:rPr>
                <w:lang w:val="en-AU"/>
              </w:rPr>
              <w:lastRenderedPageBreak/>
              <w:t>Item</w:t>
            </w:r>
          </w:p>
        </w:tc>
        <w:tc>
          <w:tcPr>
            <w:tcW w:w="5965" w:type="dxa"/>
          </w:tcPr>
          <w:p w14:paraId="21E5DFDB" w14:textId="77777777" w:rsidR="002E4AD3" w:rsidRDefault="002E4AD3" w:rsidP="002E4AD3">
            <w:pPr>
              <w:pStyle w:val="Heading1"/>
              <w:rPr>
                <w:lang w:val="en-AU"/>
              </w:rPr>
            </w:pPr>
          </w:p>
        </w:tc>
        <w:tc>
          <w:tcPr>
            <w:tcW w:w="2126" w:type="dxa"/>
          </w:tcPr>
          <w:p w14:paraId="0AC99F0A" w14:textId="20CC3B59" w:rsidR="002E4AD3" w:rsidRDefault="002E4AD3" w:rsidP="002E4AD3">
            <w:pPr>
              <w:pStyle w:val="Heading1"/>
              <w:rPr>
                <w:lang w:val="en-AU"/>
              </w:rPr>
            </w:pPr>
            <w:r>
              <w:rPr>
                <w:lang w:val="en-AU"/>
              </w:rPr>
              <w:t>Status</w:t>
            </w:r>
          </w:p>
        </w:tc>
        <w:tc>
          <w:tcPr>
            <w:tcW w:w="4111" w:type="dxa"/>
          </w:tcPr>
          <w:p w14:paraId="73E70B3C" w14:textId="560D7715" w:rsidR="002E4AD3" w:rsidRDefault="002E4AD3" w:rsidP="002E4AD3">
            <w:pPr>
              <w:pStyle w:val="Heading1"/>
              <w:rPr>
                <w:lang w:val="en-AU"/>
              </w:rPr>
            </w:pPr>
            <w:r>
              <w:rPr>
                <w:lang w:val="en-AU"/>
              </w:rPr>
              <w:t>Notes</w:t>
            </w:r>
          </w:p>
        </w:tc>
      </w:tr>
      <w:tr w:rsidR="002E4AD3" w14:paraId="103472C9" w14:textId="77777777" w:rsidTr="003F6C06">
        <w:trPr>
          <w:gridAfter w:val="2"/>
          <w:wAfter w:w="8222" w:type="dxa"/>
        </w:trPr>
        <w:tc>
          <w:tcPr>
            <w:tcW w:w="2252" w:type="dxa"/>
          </w:tcPr>
          <w:p w14:paraId="3D1B2FD9" w14:textId="77777777" w:rsidR="002E4AD3" w:rsidRDefault="002E4AD3" w:rsidP="002E4AD3">
            <w:pPr>
              <w:rPr>
                <w:lang w:val="en-AU"/>
              </w:rPr>
            </w:pPr>
          </w:p>
        </w:tc>
        <w:tc>
          <w:tcPr>
            <w:tcW w:w="5965" w:type="dxa"/>
          </w:tcPr>
          <w:p w14:paraId="57077D0F" w14:textId="77777777" w:rsidR="002E4AD3" w:rsidRDefault="002E4AD3" w:rsidP="002E4AD3">
            <w:pPr>
              <w:rPr>
                <w:lang w:val="en-AU"/>
              </w:rPr>
            </w:pPr>
          </w:p>
        </w:tc>
        <w:tc>
          <w:tcPr>
            <w:tcW w:w="2126" w:type="dxa"/>
          </w:tcPr>
          <w:p w14:paraId="5555917F" w14:textId="77777777" w:rsidR="002E4AD3" w:rsidRDefault="002E4AD3" w:rsidP="002E4AD3">
            <w:pPr>
              <w:rPr>
                <w:lang w:val="en-AU"/>
              </w:rPr>
            </w:pPr>
          </w:p>
        </w:tc>
        <w:tc>
          <w:tcPr>
            <w:tcW w:w="4111" w:type="dxa"/>
          </w:tcPr>
          <w:p w14:paraId="4EBBA84D" w14:textId="77777777" w:rsidR="002E4AD3" w:rsidRDefault="002E4AD3" w:rsidP="002E4AD3">
            <w:pPr>
              <w:rPr>
                <w:lang w:val="en-AU"/>
              </w:rPr>
            </w:pPr>
          </w:p>
        </w:tc>
      </w:tr>
      <w:tr w:rsidR="002E4AD3" w14:paraId="36F5E9CD" w14:textId="77777777" w:rsidTr="003F6C06">
        <w:trPr>
          <w:gridAfter w:val="2"/>
          <w:wAfter w:w="8222" w:type="dxa"/>
        </w:trPr>
        <w:tc>
          <w:tcPr>
            <w:tcW w:w="2252" w:type="dxa"/>
          </w:tcPr>
          <w:p w14:paraId="0E97BBFF" w14:textId="77777777" w:rsidR="002E4AD3" w:rsidRDefault="002E4AD3" w:rsidP="002E4AD3">
            <w:pPr>
              <w:rPr>
                <w:lang w:val="en-AU"/>
              </w:rPr>
            </w:pPr>
            <w:r>
              <w:rPr>
                <w:lang w:val="en-AU"/>
              </w:rPr>
              <w:t>Cleaning for children’s services</w:t>
            </w:r>
          </w:p>
          <w:p w14:paraId="21DB9020" w14:textId="33F66544" w:rsidR="002E4AD3" w:rsidRDefault="002E4AD3" w:rsidP="002E4AD3">
            <w:pPr>
              <w:rPr>
                <w:lang w:val="en-AU"/>
              </w:rPr>
            </w:pPr>
          </w:p>
        </w:tc>
        <w:tc>
          <w:tcPr>
            <w:tcW w:w="5965" w:type="dxa"/>
          </w:tcPr>
          <w:p w14:paraId="7F34E1D4" w14:textId="0237B2A1" w:rsidR="002E4AD3" w:rsidRDefault="002E4AD3" w:rsidP="002E4AD3">
            <w:pPr>
              <w:rPr>
                <w:lang w:val="en-AU"/>
              </w:rPr>
            </w:pPr>
            <w:r w:rsidRPr="007269EF">
              <w:rPr>
                <w:color w:val="FF0000"/>
                <w:lang w:val="en-AU"/>
              </w:rPr>
              <w:t>To be inserted by Houses operating childcare</w:t>
            </w:r>
          </w:p>
        </w:tc>
        <w:tc>
          <w:tcPr>
            <w:tcW w:w="2126" w:type="dxa"/>
          </w:tcPr>
          <w:p w14:paraId="2AC889CA" w14:textId="77777777" w:rsidR="002E4AD3" w:rsidRDefault="002E4AD3" w:rsidP="002E4AD3">
            <w:pPr>
              <w:rPr>
                <w:lang w:val="en-AU"/>
              </w:rPr>
            </w:pPr>
          </w:p>
        </w:tc>
        <w:tc>
          <w:tcPr>
            <w:tcW w:w="4111" w:type="dxa"/>
          </w:tcPr>
          <w:p w14:paraId="6A5AC2F4" w14:textId="77777777" w:rsidR="002E4AD3" w:rsidRDefault="002E4AD3" w:rsidP="002E4AD3">
            <w:pPr>
              <w:rPr>
                <w:lang w:val="en-AU"/>
              </w:rPr>
            </w:pPr>
          </w:p>
        </w:tc>
      </w:tr>
      <w:tr w:rsidR="002E4AD3" w14:paraId="6DC43D1B" w14:textId="77777777" w:rsidTr="003F6C06">
        <w:trPr>
          <w:gridAfter w:val="2"/>
          <w:wAfter w:w="8222" w:type="dxa"/>
        </w:trPr>
        <w:tc>
          <w:tcPr>
            <w:tcW w:w="2252" w:type="dxa"/>
          </w:tcPr>
          <w:p w14:paraId="13172B2D" w14:textId="7D451338" w:rsidR="002E4AD3" w:rsidRDefault="002E4AD3" w:rsidP="002E4AD3">
            <w:pPr>
              <w:rPr>
                <w:lang w:val="en-AU"/>
              </w:rPr>
            </w:pPr>
            <w:r>
              <w:rPr>
                <w:lang w:val="en-AU"/>
              </w:rPr>
              <w:t xml:space="preserve">Hygiene </w:t>
            </w:r>
          </w:p>
        </w:tc>
        <w:tc>
          <w:tcPr>
            <w:tcW w:w="5965" w:type="dxa"/>
          </w:tcPr>
          <w:p w14:paraId="34B8EA85" w14:textId="39A142C1" w:rsidR="002E4AD3" w:rsidRDefault="002E4AD3" w:rsidP="002E4AD3">
            <w:pPr>
              <w:rPr>
                <w:lang w:val="en-AU"/>
              </w:rPr>
            </w:pPr>
            <w:r>
              <w:rPr>
                <w:lang w:val="en-AU"/>
              </w:rPr>
              <w:t xml:space="preserve">Personal Protective Equipment relevant to our circumstances, has been identified </w:t>
            </w:r>
          </w:p>
          <w:p w14:paraId="7AE01EAF" w14:textId="70279B09" w:rsidR="002E4AD3" w:rsidRDefault="002E4AD3" w:rsidP="002E4AD3">
            <w:pPr>
              <w:rPr>
                <w:lang w:val="en-AU"/>
              </w:rPr>
            </w:pPr>
          </w:p>
        </w:tc>
        <w:tc>
          <w:tcPr>
            <w:tcW w:w="2126" w:type="dxa"/>
          </w:tcPr>
          <w:p w14:paraId="03060867" w14:textId="77777777" w:rsidR="002E4AD3" w:rsidRDefault="002E4AD3" w:rsidP="002E4AD3">
            <w:pPr>
              <w:rPr>
                <w:lang w:val="en-AU"/>
              </w:rPr>
            </w:pPr>
          </w:p>
        </w:tc>
        <w:tc>
          <w:tcPr>
            <w:tcW w:w="4111" w:type="dxa"/>
          </w:tcPr>
          <w:p w14:paraId="384554BC" w14:textId="3A7DF398" w:rsidR="002E4AD3" w:rsidRDefault="002E4AD3" w:rsidP="002E4AD3">
            <w:pPr>
              <w:rPr>
                <w:lang w:val="en-AU"/>
              </w:rPr>
            </w:pPr>
            <w:r>
              <w:rPr>
                <w:lang w:val="en-AU"/>
              </w:rPr>
              <w:t xml:space="preserve">E.g. </w:t>
            </w:r>
          </w:p>
          <w:p w14:paraId="3A738D93" w14:textId="1D509A8A" w:rsidR="002E4AD3" w:rsidRDefault="002E4AD3" w:rsidP="002E4AD3">
            <w:pPr>
              <w:rPr>
                <w:lang w:val="en-AU"/>
              </w:rPr>
            </w:pPr>
            <w:r>
              <w:rPr>
                <w:lang w:val="en-AU"/>
              </w:rPr>
              <w:t>Hand sanitiser</w:t>
            </w:r>
          </w:p>
          <w:p w14:paraId="7E0B0A0E" w14:textId="77777777" w:rsidR="002E4AD3" w:rsidRDefault="002E4AD3" w:rsidP="002E4AD3">
            <w:pPr>
              <w:rPr>
                <w:lang w:val="en-AU"/>
              </w:rPr>
            </w:pPr>
            <w:r>
              <w:rPr>
                <w:lang w:val="en-AU"/>
              </w:rPr>
              <w:t>Disinfectant wipes</w:t>
            </w:r>
          </w:p>
          <w:p w14:paraId="088DAA22" w14:textId="77777777" w:rsidR="002E4AD3" w:rsidRDefault="002E4AD3" w:rsidP="002E4AD3">
            <w:pPr>
              <w:rPr>
                <w:lang w:val="en-AU"/>
              </w:rPr>
            </w:pPr>
            <w:r>
              <w:rPr>
                <w:lang w:val="en-AU"/>
              </w:rPr>
              <w:t>Thermometers</w:t>
            </w:r>
          </w:p>
          <w:p w14:paraId="197D0F64" w14:textId="3DC49552" w:rsidR="002E4AD3" w:rsidRDefault="002E4AD3" w:rsidP="002E4AD3">
            <w:pPr>
              <w:rPr>
                <w:lang w:val="en-AU"/>
              </w:rPr>
            </w:pPr>
            <w:r>
              <w:rPr>
                <w:lang w:val="en-AU"/>
              </w:rPr>
              <w:t>Disposable gloves</w:t>
            </w:r>
          </w:p>
        </w:tc>
      </w:tr>
      <w:tr w:rsidR="002E4AD3" w14:paraId="329B7829" w14:textId="77777777" w:rsidTr="003F6C06">
        <w:trPr>
          <w:gridAfter w:val="2"/>
          <w:wAfter w:w="8222" w:type="dxa"/>
        </w:trPr>
        <w:tc>
          <w:tcPr>
            <w:tcW w:w="2252" w:type="dxa"/>
          </w:tcPr>
          <w:p w14:paraId="1C69141F" w14:textId="77777777" w:rsidR="002E4AD3" w:rsidRDefault="002E4AD3" w:rsidP="002E4AD3">
            <w:pPr>
              <w:rPr>
                <w:lang w:val="en-AU"/>
              </w:rPr>
            </w:pPr>
          </w:p>
        </w:tc>
        <w:tc>
          <w:tcPr>
            <w:tcW w:w="5965" w:type="dxa"/>
          </w:tcPr>
          <w:p w14:paraId="06359E8A" w14:textId="2F11DFB0" w:rsidR="002E4AD3" w:rsidRDefault="002E4AD3" w:rsidP="002E4AD3">
            <w:pPr>
              <w:rPr>
                <w:lang w:val="en-AU"/>
              </w:rPr>
            </w:pPr>
            <w:r>
              <w:rPr>
                <w:lang w:val="en-AU"/>
              </w:rPr>
              <w:t>Equipment has been purchased and is readily available to staff and public</w:t>
            </w:r>
          </w:p>
        </w:tc>
        <w:tc>
          <w:tcPr>
            <w:tcW w:w="2126" w:type="dxa"/>
          </w:tcPr>
          <w:p w14:paraId="520FCD3A" w14:textId="77777777" w:rsidR="002E4AD3" w:rsidRDefault="002E4AD3" w:rsidP="002E4AD3">
            <w:pPr>
              <w:rPr>
                <w:lang w:val="en-AU"/>
              </w:rPr>
            </w:pPr>
          </w:p>
        </w:tc>
        <w:tc>
          <w:tcPr>
            <w:tcW w:w="4111" w:type="dxa"/>
          </w:tcPr>
          <w:p w14:paraId="434113A5" w14:textId="233D01C9" w:rsidR="002E4AD3" w:rsidRDefault="002E4AD3" w:rsidP="002E4AD3">
            <w:pPr>
              <w:rPr>
                <w:lang w:val="en-AU"/>
              </w:rPr>
            </w:pPr>
            <w:r>
              <w:rPr>
                <w:lang w:val="en-AU"/>
              </w:rPr>
              <w:t xml:space="preserve">Supply to be checked </w:t>
            </w:r>
          </w:p>
        </w:tc>
      </w:tr>
      <w:tr w:rsidR="002E4AD3" w14:paraId="3B6C5A70" w14:textId="77777777" w:rsidTr="003F6C06">
        <w:trPr>
          <w:gridAfter w:val="2"/>
          <w:wAfter w:w="8222" w:type="dxa"/>
        </w:trPr>
        <w:tc>
          <w:tcPr>
            <w:tcW w:w="2252" w:type="dxa"/>
          </w:tcPr>
          <w:p w14:paraId="115D80DC" w14:textId="77777777" w:rsidR="002E4AD3" w:rsidRDefault="002E4AD3" w:rsidP="002E4AD3">
            <w:pPr>
              <w:rPr>
                <w:lang w:val="en-AU"/>
              </w:rPr>
            </w:pPr>
          </w:p>
        </w:tc>
        <w:tc>
          <w:tcPr>
            <w:tcW w:w="5965" w:type="dxa"/>
          </w:tcPr>
          <w:p w14:paraId="4B2521BB" w14:textId="2308770A" w:rsidR="002E4AD3" w:rsidRDefault="002E4AD3" w:rsidP="002E4AD3">
            <w:pPr>
              <w:rPr>
                <w:lang w:val="en-AU"/>
              </w:rPr>
            </w:pPr>
            <w:r>
              <w:rPr>
                <w:lang w:val="en-AU"/>
              </w:rPr>
              <w:t>Tissues, hand sanitiser and rubbish bins are available in all rooms being utilised</w:t>
            </w:r>
          </w:p>
        </w:tc>
        <w:tc>
          <w:tcPr>
            <w:tcW w:w="2126" w:type="dxa"/>
          </w:tcPr>
          <w:p w14:paraId="6A8BEA68" w14:textId="77777777" w:rsidR="002E4AD3" w:rsidRDefault="002E4AD3" w:rsidP="002E4AD3">
            <w:pPr>
              <w:rPr>
                <w:lang w:val="en-AU"/>
              </w:rPr>
            </w:pPr>
          </w:p>
        </w:tc>
        <w:tc>
          <w:tcPr>
            <w:tcW w:w="4111" w:type="dxa"/>
          </w:tcPr>
          <w:p w14:paraId="14AC9211" w14:textId="77777777" w:rsidR="002E4AD3" w:rsidRDefault="002E4AD3" w:rsidP="002E4AD3">
            <w:pPr>
              <w:rPr>
                <w:lang w:val="en-AU"/>
              </w:rPr>
            </w:pPr>
          </w:p>
        </w:tc>
      </w:tr>
      <w:tr w:rsidR="002E4AD3" w14:paraId="36AF53A7" w14:textId="77777777" w:rsidTr="003F6C06">
        <w:trPr>
          <w:gridAfter w:val="2"/>
          <w:wAfter w:w="8222" w:type="dxa"/>
        </w:trPr>
        <w:tc>
          <w:tcPr>
            <w:tcW w:w="2252" w:type="dxa"/>
          </w:tcPr>
          <w:p w14:paraId="46D6405F" w14:textId="77777777" w:rsidR="002E4AD3" w:rsidRDefault="002E4AD3" w:rsidP="002E4AD3">
            <w:pPr>
              <w:rPr>
                <w:lang w:val="en-AU"/>
              </w:rPr>
            </w:pPr>
          </w:p>
        </w:tc>
        <w:tc>
          <w:tcPr>
            <w:tcW w:w="5965" w:type="dxa"/>
          </w:tcPr>
          <w:p w14:paraId="5AD9EC53" w14:textId="77777777" w:rsidR="002E4AD3" w:rsidRDefault="002E4AD3" w:rsidP="002E4AD3">
            <w:pPr>
              <w:rPr>
                <w:lang w:val="en-AU"/>
              </w:rPr>
            </w:pPr>
            <w:r>
              <w:rPr>
                <w:lang w:val="en-AU"/>
              </w:rPr>
              <w:t>Posters on transmission of COVID -19 and handwashing are on display in public areas, staff areas and bathrooms</w:t>
            </w:r>
          </w:p>
          <w:p w14:paraId="24705381" w14:textId="08205141" w:rsidR="002E4AD3" w:rsidRDefault="002E4AD3" w:rsidP="002E4AD3">
            <w:pPr>
              <w:rPr>
                <w:lang w:val="en-AU"/>
              </w:rPr>
            </w:pPr>
          </w:p>
        </w:tc>
        <w:tc>
          <w:tcPr>
            <w:tcW w:w="2126" w:type="dxa"/>
          </w:tcPr>
          <w:p w14:paraId="04405149" w14:textId="77777777" w:rsidR="002E4AD3" w:rsidRDefault="002E4AD3" w:rsidP="002E4AD3">
            <w:pPr>
              <w:rPr>
                <w:lang w:val="en-AU"/>
              </w:rPr>
            </w:pPr>
          </w:p>
        </w:tc>
        <w:tc>
          <w:tcPr>
            <w:tcW w:w="4111" w:type="dxa"/>
          </w:tcPr>
          <w:p w14:paraId="327B13B2" w14:textId="77777777" w:rsidR="002E4AD3" w:rsidRDefault="002E4AD3" w:rsidP="002E4AD3">
            <w:pPr>
              <w:rPr>
                <w:lang w:val="en-AU"/>
              </w:rPr>
            </w:pPr>
          </w:p>
        </w:tc>
      </w:tr>
      <w:tr w:rsidR="002E4AD3" w14:paraId="6F0CE6B5" w14:textId="77777777" w:rsidTr="003F6C06">
        <w:trPr>
          <w:gridAfter w:val="2"/>
          <w:wAfter w:w="8222" w:type="dxa"/>
        </w:trPr>
        <w:tc>
          <w:tcPr>
            <w:tcW w:w="2252" w:type="dxa"/>
          </w:tcPr>
          <w:p w14:paraId="7F290C26" w14:textId="5D9E51D8" w:rsidR="002E4AD3" w:rsidRDefault="002E4AD3" w:rsidP="002E4AD3">
            <w:pPr>
              <w:rPr>
                <w:lang w:val="en-AU"/>
              </w:rPr>
            </w:pPr>
          </w:p>
        </w:tc>
        <w:tc>
          <w:tcPr>
            <w:tcW w:w="5965" w:type="dxa"/>
          </w:tcPr>
          <w:p w14:paraId="64C40FE1" w14:textId="3204C569" w:rsidR="002E4AD3" w:rsidRDefault="002E4AD3" w:rsidP="002E4AD3">
            <w:pPr>
              <w:rPr>
                <w:lang w:val="en-AU"/>
              </w:rPr>
            </w:pPr>
            <w:r>
              <w:rPr>
                <w:lang w:val="en-AU"/>
              </w:rPr>
              <w:t>Information about restrictions on people attending is on display before entry points (</w:t>
            </w:r>
            <w:proofErr w:type="spellStart"/>
            <w:r>
              <w:rPr>
                <w:lang w:val="en-AU"/>
              </w:rPr>
              <w:t>eg</w:t>
            </w:r>
            <w:proofErr w:type="spellEnd"/>
            <w:r>
              <w:rPr>
                <w:lang w:val="en-AU"/>
              </w:rPr>
              <w:t xml:space="preserve"> if you have a temperature, if you have symptoms)</w:t>
            </w:r>
          </w:p>
        </w:tc>
        <w:tc>
          <w:tcPr>
            <w:tcW w:w="2126" w:type="dxa"/>
          </w:tcPr>
          <w:p w14:paraId="50A2112A" w14:textId="77777777" w:rsidR="002E4AD3" w:rsidRDefault="002E4AD3" w:rsidP="002E4AD3">
            <w:pPr>
              <w:rPr>
                <w:lang w:val="en-AU"/>
              </w:rPr>
            </w:pPr>
          </w:p>
        </w:tc>
        <w:tc>
          <w:tcPr>
            <w:tcW w:w="4111" w:type="dxa"/>
          </w:tcPr>
          <w:p w14:paraId="74795DB5" w14:textId="6DE7E878" w:rsidR="002E4AD3" w:rsidRPr="002E4AD3" w:rsidRDefault="002E4AD3" w:rsidP="002E4AD3">
            <w:pPr>
              <w:shd w:val="clear" w:color="auto" w:fill="FFFFFF"/>
              <w:rPr>
                <w:rFonts w:ascii="Arial" w:eastAsia="Times New Roman" w:hAnsi="Arial" w:cs="Arial"/>
                <w:color w:val="000000" w:themeColor="text1"/>
                <w:lang w:val="en-AU" w:eastAsia="en-GB"/>
              </w:rPr>
            </w:pPr>
            <w:r>
              <w:rPr>
                <w:rFonts w:ascii="Arial" w:eastAsia="Times New Roman" w:hAnsi="Arial" w:cs="Arial"/>
                <w:color w:val="000000" w:themeColor="text1"/>
                <w:sz w:val="22"/>
                <w:szCs w:val="22"/>
                <w:lang w:val="en-AU" w:eastAsia="en-GB"/>
              </w:rPr>
              <w:t xml:space="preserve">TCCH: </w:t>
            </w:r>
            <w:r w:rsidRPr="002E4AD3">
              <w:rPr>
                <w:rFonts w:ascii="Arial" w:eastAsia="Times New Roman" w:hAnsi="Arial" w:cs="Arial"/>
                <w:color w:val="000000" w:themeColor="text1"/>
                <w:sz w:val="22"/>
                <w:szCs w:val="22"/>
                <w:lang w:val="en-AU" w:eastAsia="en-GB"/>
              </w:rPr>
              <w:t>Mandatory sign in sheet for all those entering the Community House with contact details for tracing should an outbreak occur. This will probably just apply to visitors, drop ins etc, as we will have all the participant details from their enrolment forms</w:t>
            </w:r>
          </w:p>
        </w:tc>
      </w:tr>
      <w:tr w:rsidR="002E4AD3" w14:paraId="32895013" w14:textId="77777777" w:rsidTr="003F6C06">
        <w:trPr>
          <w:gridAfter w:val="2"/>
          <w:wAfter w:w="8222" w:type="dxa"/>
        </w:trPr>
        <w:tc>
          <w:tcPr>
            <w:tcW w:w="2252" w:type="dxa"/>
          </w:tcPr>
          <w:p w14:paraId="5275F954" w14:textId="77777777" w:rsidR="002E4AD3" w:rsidRDefault="002E4AD3" w:rsidP="002E4AD3">
            <w:pPr>
              <w:rPr>
                <w:lang w:val="en-AU"/>
              </w:rPr>
            </w:pPr>
          </w:p>
        </w:tc>
        <w:tc>
          <w:tcPr>
            <w:tcW w:w="5965" w:type="dxa"/>
          </w:tcPr>
          <w:p w14:paraId="12EAFDA2" w14:textId="665FE659" w:rsidR="002E4AD3" w:rsidRDefault="002E4AD3" w:rsidP="002E4AD3">
            <w:pPr>
              <w:rPr>
                <w:lang w:val="en-AU"/>
              </w:rPr>
            </w:pPr>
            <w:r>
              <w:rPr>
                <w:lang w:val="en-AU"/>
              </w:rPr>
              <w:t>Fabric towels have been replaced with paper towel</w:t>
            </w:r>
          </w:p>
        </w:tc>
        <w:tc>
          <w:tcPr>
            <w:tcW w:w="2126" w:type="dxa"/>
          </w:tcPr>
          <w:p w14:paraId="5C10FBD4" w14:textId="77777777" w:rsidR="002E4AD3" w:rsidRDefault="002E4AD3" w:rsidP="002E4AD3">
            <w:pPr>
              <w:rPr>
                <w:lang w:val="en-AU"/>
              </w:rPr>
            </w:pPr>
          </w:p>
        </w:tc>
        <w:tc>
          <w:tcPr>
            <w:tcW w:w="4111" w:type="dxa"/>
          </w:tcPr>
          <w:p w14:paraId="1299D4E7" w14:textId="77777777" w:rsidR="002E4AD3" w:rsidRDefault="002E4AD3" w:rsidP="002E4AD3">
            <w:pPr>
              <w:rPr>
                <w:lang w:val="en-AU"/>
              </w:rPr>
            </w:pPr>
          </w:p>
        </w:tc>
      </w:tr>
      <w:tr w:rsidR="002E4AD3" w14:paraId="4AA2FA2E" w14:textId="77777777" w:rsidTr="003F6C06">
        <w:trPr>
          <w:gridAfter w:val="2"/>
          <w:wAfter w:w="8222" w:type="dxa"/>
        </w:trPr>
        <w:tc>
          <w:tcPr>
            <w:tcW w:w="2252" w:type="dxa"/>
          </w:tcPr>
          <w:p w14:paraId="6B656DFD" w14:textId="77777777" w:rsidR="002E4AD3" w:rsidRDefault="002E4AD3" w:rsidP="002E4AD3">
            <w:pPr>
              <w:rPr>
                <w:lang w:val="en-AU"/>
              </w:rPr>
            </w:pPr>
          </w:p>
        </w:tc>
        <w:tc>
          <w:tcPr>
            <w:tcW w:w="5965" w:type="dxa"/>
          </w:tcPr>
          <w:p w14:paraId="2D39763A" w14:textId="6A79AD25" w:rsidR="002E4AD3" w:rsidRDefault="002E4AD3" w:rsidP="002E4AD3">
            <w:pPr>
              <w:rPr>
                <w:lang w:val="en-AU"/>
              </w:rPr>
            </w:pPr>
            <w:r>
              <w:rPr>
                <w:lang w:val="en-AU"/>
              </w:rPr>
              <w:t>Soap bars have been replaced with liquid soap</w:t>
            </w:r>
          </w:p>
        </w:tc>
        <w:tc>
          <w:tcPr>
            <w:tcW w:w="2126" w:type="dxa"/>
          </w:tcPr>
          <w:p w14:paraId="10795787" w14:textId="77777777" w:rsidR="002E4AD3" w:rsidRDefault="002E4AD3" w:rsidP="002E4AD3">
            <w:pPr>
              <w:rPr>
                <w:lang w:val="en-AU"/>
              </w:rPr>
            </w:pPr>
          </w:p>
        </w:tc>
        <w:tc>
          <w:tcPr>
            <w:tcW w:w="4111" w:type="dxa"/>
          </w:tcPr>
          <w:p w14:paraId="1A1FA253" w14:textId="77777777" w:rsidR="002E4AD3" w:rsidRDefault="002E4AD3" w:rsidP="002E4AD3">
            <w:pPr>
              <w:rPr>
                <w:lang w:val="en-AU"/>
              </w:rPr>
            </w:pPr>
          </w:p>
        </w:tc>
      </w:tr>
      <w:tr w:rsidR="002E4AD3" w14:paraId="2B832FEF" w14:textId="77777777" w:rsidTr="003F6C06">
        <w:trPr>
          <w:gridAfter w:val="2"/>
          <w:wAfter w:w="8222" w:type="dxa"/>
        </w:trPr>
        <w:tc>
          <w:tcPr>
            <w:tcW w:w="2252" w:type="dxa"/>
          </w:tcPr>
          <w:p w14:paraId="12053736" w14:textId="77777777" w:rsidR="002E4AD3" w:rsidRDefault="002E4AD3" w:rsidP="002E4AD3">
            <w:pPr>
              <w:rPr>
                <w:lang w:val="en-AU"/>
              </w:rPr>
            </w:pPr>
          </w:p>
        </w:tc>
        <w:tc>
          <w:tcPr>
            <w:tcW w:w="5965" w:type="dxa"/>
          </w:tcPr>
          <w:p w14:paraId="6D23C258" w14:textId="5236A086" w:rsidR="002E4AD3" w:rsidRDefault="002E4AD3" w:rsidP="002E4AD3">
            <w:pPr>
              <w:rPr>
                <w:lang w:val="en-AU"/>
              </w:rPr>
            </w:pPr>
            <w:r>
              <w:rPr>
                <w:lang w:val="en-AU"/>
              </w:rPr>
              <w:t>Disinfectant wipes are located with baby change tables</w:t>
            </w:r>
          </w:p>
        </w:tc>
        <w:tc>
          <w:tcPr>
            <w:tcW w:w="2126" w:type="dxa"/>
          </w:tcPr>
          <w:p w14:paraId="0FE39EDC" w14:textId="77777777" w:rsidR="002E4AD3" w:rsidRDefault="002E4AD3" w:rsidP="002E4AD3">
            <w:pPr>
              <w:rPr>
                <w:lang w:val="en-AU"/>
              </w:rPr>
            </w:pPr>
          </w:p>
        </w:tc>
        <w:tc>
          <w:tcPr>
            <w:tcW w:w="4111" w:type="dxa"/>
          </w:tcPr>
          <w:p w14:paraId="2A521F30" w14:textId="77777777" w:rsidR="002E4AD3" w:rsidRDefault="002E4AD3" w:rsidP="002E4AD3">
            <w:pPr>
              <w:rPr>
                <w:lang w:val="en-AU"/>
              </w:rPr>
            </w:pPr>
          </w:p>
        </w:tc>
      </w:tr>
      <w:tr w:rsidR="002E4AD3" w14:paraId="028D46DB" w14:textId="77777777" w:rsidTr="003F6C06">
        <w:trPr>
          <w:gridAfter w:val="2"/>
          <w:wAfter w:w="8222" w:type="dxa"/>
        </w:trPr>
        <w:tc>
          <w:tcPr>
            <w:tcW w:w="2252" w:type="dxa"/>
          </w:tcPr>
          <w:p w14:paraId="039167BB" w14:textId="77777777" w:rsidR="002E4AD3" w:rsidRDefault="002E4AD3" w:rsidP="002E4AD3">
            <w:pPr>
              <w:rPr>
                <w:lang w:val="en-AU"/>
              </w:rPr>
            </w:pPr>
          </w:p>
        </w:tc>
        <w:tc>
          <w:tcPr>
            <w:tcW w:w="5965" w:type="dxa"/>
          </w:tcPr>
          <w:p w14:paraId="135E0898" w14:textId="38F054C3" w:rsidR="002E4AD3" w:rsidRDefault="002E4AD3" w:rsidP="002E4AD3">
            <w:pPr>
              <w:rPr>
                <w:lang w:val="en-AU"/>
              </w:rPr>
            </w:pPr>
            <w:r>
              <w:rPr>
                <w:lang w:val="en-AU"/>
              </w:rPr>
              <w:t>We have a procedure for disinfecting the shower (where one is available to public or staff)</w:t>
            </w:r>
          </w:p>
          <w:p w14:paraId="7C451798" w14:textId="253C3F88" w:rsidR="002E4AD3" w:rsidRDefault="002E4AD3" w:rsidP="002E4AD3">
            <w:pPr>
              <w:rPr>
                <w:lang w:val="en-AU"/>
              </w:rPr>
            </w:pPr>
          </w:p>
        </w:tc>
        <w:tc>
          <w:tcPr>
            <w:tcW w:w="2126" w:type="dxa"/>
          </w:tcPr>
          <w:p w14:paraId="01A717EF" w14:textId="77777777" w:rsidR="002E4AD3" w:rsidRDefault="002E4AD3" w:rsidP="002E4AD3">
            <w:pPr>
              <w:rPr>
                <w:lang w:val="en-AU"/>
              </w:rPr>
            </w:pPr>
          </w:p>
        </w:tc>
        <w:tc>
          <w:tcPr>
            <w:tcW w:w="4111" w:type="dxa"/>
          </w:tcPr>
          <w:p w14:paraId="285ABE23" w14:textId="590CD008" w:rsidR="002E4AD3" w:rsidRDefault="002E4AD3" w:rsidP="002E4AD3">
            <w:pPr>
              <w:rPr>
                <w:lang w:val="en-AU"/>
              </w:rPr>
            </w:pPr>
            <w:r>
              <w:rPr>
                <w:lang w:val="en-AU"/>
              </w:rPr>
              <w:t xml:space="preserve">E.g.: How will this occur, who is going to do it </w:t>
            </w:r>
            <w:proofErr w:type="gramStart"/>
            <w:r w:rsidRPr="002E4AD3">
              <w:rPr>
                <w:b/>
                <w:bCs/>
                <w:lang w:val="en-AU"/>
              </w:rPr>
              <w:t>Or</w:t>
            </w:r>
            <w:proofErr w:type="gramEnd"/>
            <w:r>
              <w:rPr>
                <w:lang w:val="en-AU"/>
              </w:rPr>
              <w:t xml:space="preserve"> our shower will not be available for use.</w:t>
            </w:r>
          </w:p>
          <w:p w14:paraId="5B95B03A" w14:textId="77777777" w:rsidR="002E4AD3" w:rsidRDefault="002E4AD3" w:rsidP="002E4AD3">
            <w:pPr>
              <w:rPr>
                <w:lang w:val="en-AU"/>
              </w:rPr>
            </w:pPr>
          </w:p>
          <w:p w14:paraId="024DED17" w14:textId="7E3091EA" w:rsidR="002E4AD3" w:rsidRDefault="002E4AD3" w:rsidP="002E4AD3">
            <w:pPr>
              <w:rPr>
                <w:lang w:val="en-AU"/>
              </w:rPr>
            </w:pPr>
          </w:p>
        </w:tc>
      </w:tr>
      <w:tr w:rsidR="002E4AD3" w14:paraId="4104325C" w14:textId="77777777" w:rsidTr="003F6C06">
        <w:trPr>
          <w:gridAfter w:val="2"/>
          <w:wAfter w:w="8222" w:type="dxa"/>
        </w:trPr>
        <w:tc>
          <w:tcPr>
            <w:tcW w:w="2252" w:type="dxa"/>
          </w:tcPr>
          <w:p w14:paraId="541E7C8D" w14:textId="16A84982" w:rsidR="002E4AD3" w:rsidRDefault="002E4AD3" w:rsidP="002E4AD3">
            <w:pPr>
              <w:pStyle w:val="Heading1"/>
              <w:rPr>
                <w:lang w:val="en-AU"/>
              </w:rPr>
            </w:pPr>
            <w:r>
              <w:rPr>
                <w:lang w:val="en-AU"/>
              </w:rPr>
              <w:lastRenderedPageBreak/>
              <w:t>Item</w:t>
            </w:r>
          </w:p>
        </w:tc>
        <w:tc>
          <w:tcPr>
            <w:tcW w:w="5965" w:type="dxa"/>
          </w:tcPr>
          <w:p w14:paraId="309D0856" w14:textId="77777777" w:rsidR="002E4AD3" w:rsidRDefault="002E4AD3" w:rsidP="002E4AD3">
            <w:pPr>
              <w:pStyle w:val="Heading1"/>
              <w:rPr>
                <w:lang w:val="en-AU"/>
              </w:rPr>
            </w:pPr>
          </w:p>
        </w:tc>
        <w:tc>
          <w:tcPr>
            <w:tcW w:w="2126" w:type="dxa"/>
          </w:tcPr>
          <w:p w14:paraId="1355A04A" w14:textId="5118BA8F" w:rsidR="002E4AD3" w:rsidRDefault="002E4AD3" w:rsidP="002E4AD3">
            <w:pPr>
              <w:pStyle w:val="Heading1"/>
              <w:rPr>
                <w:lang w:val="en-AU"/>
              </w:rPr>
            </w:pPr>
            <w:r>
              <w:rPr>
                <w:lang w:val="en-AU"/>
              </w:rPr>
              <w:t>Status</w:t>
            </w:r>
          </w:p>
        </w:tc>
        <w:tc>
          <w:tcPr>
            <w:tcW w:w="4111" w:type="dxa"/>
          </w:tcPr>
          <w:p w14:paraId="56F2F094" w14:textId="3CB9D63B" w:rsidR="002E4AD3" w:rsidRPr="002E4AD3" w:rsidRDefault="002E4AD3" w:rsidP="002E4AD3">
            <w:pPr>
              <w:pStyle w:val="Heading1"/>
              <w:rPr>
                <w:sz w:val="20"/>
                <w:szCs w:val="20"/>
                <w:lang w:val="en-AU"/>
              </w:rPr>
            </w:pPr>
            <w:r>
              <w:rPr>
                <w:lang w:val="en-AU"/>
              </w:rPr>
              <w:t>Notes</w:t>
            </w:r>
          </w:p>
        </w:tc>
      </w:tr>
      <w:tr w:rsidR="002E4AD3" w14:paraId="40DADC33" w14:textId="77777777" w:rsidTr="003F6C06">
        <w:trPr>
          <w:gridAfter w:val="2"/>
          <w:wAfter w:w="8222" w:type="dxa"/>
        </w:trPr>
        <w:tc>
          <w:tcPr>
            <w:tcW w:w="2252" w:type="dxa"/>
          </w:tcPr>
          <w:p w14:paraId="5CFB94A1" w14:textId="11186CB2" w:rsidR="002E4AD3" w:rsidRDefault="002E4AD3" w:rsidP="002E4AD3">
            <w:pPr>
              <w:rPr>
                <w:lang w:val="en-AU"/>
              </w:rPr>
            </w:pPr>
            <w:r>
              <w:rPr>
                <w:lang w:val="en-AU"/>
              </w:rPr>
              <w:t>Physical spaces</w:t>
            </w:r>
          </w:p>
        </w:tc>
        <w:tc>
          <w:tcPr>
            <w:tcW w:w="5965" w:type="dxa"/>
          </w:tcPr>
          <w:p w14:paraId="3A81CD77" w14:textId="19230A54" w:rsidR="002E4AD3" w:rsidRDefault="002E4AD3" w:rsidP="002E4AD3">
            <w:pPr>
              <w:rPr>
                <w:lang w:val="en-AU"/>
              </w:rPr>
            </w:pPr>
            <w:r>
              <w:rPr>
                <w:lang w:val="en-AU"/>
              </w:rPr>
              <w:t>We have identified the number of people that can be in each room observing the 4m square per person distancing rule</w:t>
            </w:r>
          </w:p>
        </w:tc>
        <w:tc>
          <w:tcPr>
            <w:tcW w:w="2126" w:type="dxa"/>
          </w:tcPr>
          <w:p w14:paraId="20B41411" w14:textId="77777777" w:rsidR="002E4AD3" w:rsidRDefault="002E4AD3" w:rsidP="002E4AD3">
            <w:pPr>
              <w:rPr>
                <w:lang w:val="en-AU"/>
              </w:rPr>
            </w:pPr>
          </w:p>
        </w:tc>
        <w:tc>
          <w:tcPr>
            <w:tcW w:w="4111" w:type="dxa"/>
          </w:tcPr>
          <w:p w14:paraId="2ECC84FA" w14:textId="77777777" w:rsidR="002E4AD3" w:rsidRPr="002E4AD3" w:rsidRDefault="002E4AD3" w:rsidP="002E4AD3">
            <w:pPr>
              <w:rPr>
                <w:sz w:val="20"/>
                <w:szCs w:val="20"/>
                <w:lang w:val="en-AU"/>
              </w:rPr>
            </w:pPr>
            <w:proofErr w:type="spellStart"/>
            <w:r w:rsidRPr="002E4AD3">
              <w:rPr>
                <w:sz w:val="20"/>
                <w:szCs w:val="20"/>
                <w:lang w:val="en-AU"/>
              </w:rPr>
              <w:t>Eg</w:t>
            </w:r>
            <w:proofErr w:type="spellEnd"/>
            <w:r w:rsidRPr="002E4AD3">
              <w:rPr>
                <w:sz w:val="20"/>
                <w:szCs w:val="20"/>
                <w:lang w:val="en-AU"/>
              </w:rPr>
              <w:t xml:space="preserve"> Main office 2 people</w:t>
            </w:r>
          </w:p>
          <w:p w14:paraId="2AB12BF3" w14:textId="77777777" w:rsidR="002E4AD3" w:rsidRPr="002E4AD3" w:rsidRDefault="002E4AD3" w:rsidP="002E4AD3">
            <w:pPr>
              <w:rPr>
                <w:sz w:val="20"/>
                <w:szCs w:val="20"/>
                <w:lang w:val="en-AU"/>
              </w:rPr>
            </w:pPr>
            <w:r w:rsidRPr="002E4AD3">
              <w:rPr>
                <w:sz w:val="20"/>
                <w:szCs w:val="20"/>
                <w:lang w:val="en-AU"/>
              </w:rPr>
              <w:t xml:space="preserve">Room A: 5 people </w:t>
            </w:r>
          </w:p>
          <w:p w14:paraId="0D368E34" w14:textId="77777777" w:rsidR="002E4AD3" w:rsidRPr="002E4AD3" w:rsidRDefault="002E4AD3" w:rsidP="002E4AD3">
            <w:pPr>
              <w:rPr>
                <w:sz w:val="20"/>
                <w:szCs w:val="20"/>
                <w:lang w:val="en-AU"/>
              </w:rPr>
            </w:pPr>
            <w:r w:rsidRPr="002E4AD3">
              <w:rPr>
                <w:sz w:val="20"/>
                <w:szCs w:val="20"/>
                <w:lang w:val="en-AU"/>
              </w:rPr>
              <w:t>Room B: 3 people</w:t>
            </w:r>
          </w:p>
          <w:p w14:paraId="65AEE8A5" w14:textId="77777777" w:rsidR="002E4AD3" w:rsidRPr="002E4AD3" w:rsidRDefault="002E4AD3" w:rsidP="002E4AD3">
            <w:pPr>
              <w:rPr>
                <w:sz w:val="20"/>
                <w:szCs w:val="20"/>
                <w:lang w:val="en-AU"/>
              </w:rPr>
            </w:pPr>
            <w:r w:rsidRPr="002E4AD3">
              <w:rPr>
                <w:sz w:val="20"/>
                <w:szCs w:val="20"/>
                <w:lang w:val="en-AU"/>
              </w:rPr>
              <w:t xml:space="preserve">Kitchen 2 people </w:t>
            </w:r>
          </w:p>
          <w:p w14:paraId="37728EBE" w14:textId="3921D26D" w:rsidR="002E4AD3" w:rsidRDefault="002E4AD3" w:rsidP="002E4AD3">
            <w:pPr>
              <w:rPr>
                <w:lang w:val="en-AU"/>
              </w:rPr>
            </w:pPr>
            <w:r w:rsidRPr="002E4AD3">
              <w:rPr>
                <w:sz w:val="20"/>
                <w:szCs w:val="20"/>
                <w:lang w:val="en-AU"/>
              </w:rPr>
              <w:t>Back room 1 person</w:t>
            </w:r>
          </w:p>
        </w:tc>
      </w:tr>
      <w:tr w:rsidR="002E4AD3" w14:paraId="42BBAA6A" w14:textId="77777777" w:rsidTr="003F6C06">
        <w:trPr>
          <w:gridAfter w:val="2"/>
          <w:wAfter w:w="8222" w:type="dxa"/>
        </w:trPr>
        <w:tc>
          <w:tcPr>
            <w:tcW w:w="2252" w:type="dxa"/>
          </w:tcPr>
          <w:p w14:paraId="273E6DD1" w14:textId="77777777" w:rsidR="002E4AD3" w:rsidRDefault="002E4AD3" w:rsidP="002E4AD3">
            <w:pPr>
              <w:rPr>
                <w:lang w:val="en-AU"/>
              </w:rPr>
            </w:pPr>
          </w:p>
        </w:tc>
        <w:tc>
          <w:tcPr>
            <w:tcW w:w="5965" w:type="dxa"/>
          </w:tcPr>
          <w:p w14:paraId="2107A3E0" w14:textId="676724B2" w:rsidR="002E4AD3" w:rsidRDefault="002E4AD3" w:rsidP="002E4AD3">
            <w:pPr>
              <w:rPr>
                <w:lang w:val="en-AU"/>
              </w:rPr>
            </w:pPr>
            <w:r>
              <w:rPr>
                <w:lang w:val="en-AU"/>
              </w:rPr>
              <w:t>We have identified entry and exit doors</w:t>
            </w:r>
          </w:p>
        </w:tc>
        <w:tc>
          <w:tcPr>
            <w:tcW w:w="2126" w:type="dxa"/>
          </w:tcPr>
          <w:p w14:paraId="3D267DA6" w14:textId="77777777" w:rsidR="002E4AD3" w:rsidRDefault="002E4AD3" w:rsidP="002E4AD3">
            <w:pPr>
              <w:rPr>
                <w:lang w:val="en-AU"/>
              </w:rPr>
            </w:pPr>
          </w:p>
        </w:tc>
        <w:tc>
          <w:tcPr>
            <w:tcW w:w="4111" w:type="dxa"/>
          </w:tcPr>
          <w:p w14:paraId="08AF28C4" w14:textId="48F141E9" w:rsidR="002E4AD3" w:rsidRDefault="002E4AD3" w:rsidP="002E4AD3">
            <w:pPr>
              <w:rPr>
                <w:lang w:val="en-AU"/>
              </w:rPr>
            </w:pPr>
            <w:r>
              <w:rPr>
                <w:lang w:val="en-AU"/>
              </w:rPr>
              <w:t xml:space="preserve">Signs have been put up </w:t>
            </w:r>
          </w:p>
        </w:tc>
      </w:tr>
      <w:tr w:rsidR="002E4AD3" w14:paraId="1ECE9230" w14:textId="77777777" w:rsidTr="003F6C06">
        <w:trPr>
          <w:gridAfter w:val="2"/>
          <w:wAfter w:w="8222" w:type="dxa"/>
        </w:trPr>
        <w:tc>
          <w:tcPr>
            <w:tcW w:w="2252" w:type="dxa"/>
          </w:tcPr>
          <w:p w14:paraId="34857BBA" w14:textId="77777777" w:rsidR="002E4AD3" w:rsidRDefault="002E4AD3" w:rsidP="002E4AD3">
            <w:pPr>
              <w:rPr>
                <w:lang w:val="en-AU"/>
              </w:rPr>
            </w:pPr>
          </w:p>
        </w:tc>
        <w:tc>
          <w:tcPr>
            <w:tcW w:w="5965" w:type="dxa"/>
          </w:tcPr>
          <w:p w14:paraId="7FE85287" w14:textId="12D095BC" w:rsidR="002E4AD3" w:rsidRDefault="002E4AD3" w:rsidP="002E4AD3">
            <w:pPr>
              <w:rPr>
                <w:lang w:val="en-AU"/>
              </w:rPr>
            </w:pPr>
            <w:r>
              <w:rPr>
                <w:lang w:val="en-AU"/>
              </w:rPr>
              <w:t>We have a procedure to monitor numbers in common areas</w:t>
            </w:r>
          </w:p>
        </w:tc>
        <w:tc>
          <w:tcPr>
            <w:tcW w:w="2126" w:type="dxa"/>
          </w:tcPr>
          <w:p w14:paraId="0EB2FB95" w14:textId="086AFF0B" w:rsidR="002E4AD3" w:rsidRDefault="002E4AD3" w:rsidP="002E4AD3">
            <w:pPr>
              <w:rPr>
                <w:lang w:val="en-AU"/>
              </w:rPr>
            </w:pPr>
            <w:r>
              <w:rPr>
                <w:lang w:val="en-AU"/>
              </w:rPr>
              <w:t xml:space="preserve">Facilitators/ </w:t>
            </w:r>
            <w:proofErr w:type="gramStart"/>
            <w:r>
              <w:rPr>
                <w:lang w:val="en-AU"/>
              </w:rPr>
              <w:t>tutors  to</w:t>
            </w:r>
            <w:proofErr w:type="gramEnd"/>
            <w:r>
              <w:rPr>
                <w:lang w:val="en-AU"/>
              </w:rPr>
              <w:t xml:space="preserve"> be briefed</w:t>
            </w:r>
          </w:p>
        </w:tc>
        <w:tc>
          <w:tcPr>
            <w:tcW w:w="4111" w:type="dxa"/>
          </w:tcPr>
          <w:p w14:paraId="5D7354B5" w14:textId="4E900166" w:rsidR="002E4AD3" w:rsidRDefault="002E4AD3" w:rsidP="002E4AD3">
            <w:pPr>
              <w:rPr>
                <w:lang w:val="en-AU"/>
              </w:rPr>
            </w:pPr>
            <w:r>
              <w:rPr>
                <w:lang w:val="en-AU"/>
              </w:rPr>
              <w:t>Starting times will be staggered.</w:t>
            </w:r>
          </w:p>
          <w:p w14:paraId="59FB86BF" w14:textId="713A1CE4" w:rsidR="002E4AD3" w:rsidRDefault="002E4AD3" w:rsidP="002E4AD3">
            <w:pPr>
              <w:rPr>
                <w:lang w:val="en-AU"/>
              </w:rPr>
            </w:pPr>
            <w:r>
              <w:rPr>
                <w:lang w:val="en-AU"/>
              </w:rPr>
              <w:t>Breaks will be staggered for any activities running concurrently</w:t>
            </w:r>
          </w:p>
          <w:p w14:paraId="036A4465" w14:textId="42D0A428" w:rsidR="002E4AD3" w:rsidRDefault="002E4AD3" w:rsidP="002E4AD3">
            <w:pPr>
              <w:rPr>
                <w:lang w:val="en-AU"/>
              </w:rPr>
            </w:pPr>
            <w:r>
              <w:rPr>
                <w:lang w:val="en-AU"/>
              </w:rPr>
              <w:t>Signage stating maximum numbers and maintaining social distancing are in every space</w:t>
            </w:r>
          </w:p>
        </w:tc>
      </w:tr>
      <w:tr w:rsidR="002E4AD3" w14:paraId="270169CE" w14:textId="77777777" w:rsidTr="003F6C06">
        <w:trPr>
          <w:gridAfter w:val="2"/>
          <w:wAfter w:w="8222" w:type="dxa"/>
        </w:trPr>
        <w:tc>
          <w:tcPr>
            <w:tcW w:w="2252" w:type="dxa"/>
          </w:tcPr>
          <w:p w14:paraId="75CAF774" w14:textId="77777777" w:rsidR="002E4AD3" w:rsidRDefault="002E4AD3" w:rsidP="002E4AD3">
            <w:pPr>
              <w:rPr>
                <w:lang w:val="en-AU"/>
              </w:rPr>
            </w:pPr>
          </w:p>
        </w:tc>
        <w:tc>
          <w:tcPr>
            <w:tcW w:w="5965" w:type="dxa"/>
          </w:tcPr>
          <w:p w14:paraId="068409F1" w14:textId="634857E2" w:rsidR="002E4AD3" w:rsidRDefault="002E4AD3" w:rsidP="002E4AD3">
            <w:pPr>
              <w:rPr>
                <w:lang w:val="en-AU"/>
              </w:rPr>
            </w:pPr>
            <w:r>
              <w:rPr>
                <w:lang w:val="en-AU"/>
              </w:rPr>
              <w:t>Staff areas have been reorganised to meet physical distancing requirements</w:t>
            </w:r>
          </w:p>
        </w:tc>
        <w:tc>
          <w:tcPr>
            <w:tcW w:w="2126" w:type="dxa"/>
          </w:tcPr>
          <w:p w14:paraId="127E0C24" w14:textId="77777777" w:rsidR="002E4AD3" w:rsidRDefault="002E4AD3" w:rsidP="002E4AD3">
            <w:pPr>
              <w:rPr>
                <w:lang w:val="en-AU"/>
              </w:rPr>
            </w:pPr>
          </w:p>
        </w:tc>
        <w:tc>
          <w:tcPr>
            <w:tcW w:w="4111" w:type="dxa"/>
          </w:tcPr>
          <w:p w14:paraId="08A46D4A" w14:textId="77777777" w:rsidR="002E4AD3" w:rsidRDefault="002E4AD3" w:rsidP="002E4AD3">
            <w:pPr>
              <w:rPr>
                <w:lang w:val="en-AU"/>
              </w:rPr>
            </w:pPr>
          </w:p>
        </w:tc>
      </w:tr>
      <w:tr w:rsidR="002E4AD3" w14:paraId="23C844F8" w14:textId="77777777" w:rsidTr="003F6C06">
        <w:trPr>
          <w:gridAfter w:val="2"/>
          <w:wAfter w:w="8222" w:type="dxa"/>
        </w:trPr>
        <w:tc>
          <w:tcPr>
            <w:tcW w:w="2252" w:type="dxa"/>
          </w:tcPr>
          <w:p w14:paraId="7C44C6F8" w14:textId="3F350F92" w:rsidR="002E4AD3" w:rsidRDefault="002E4AD3" w:rsidP="002E4AD3">
            <w:pPr>
              <w:rPr>
                <w:lang w:val="en-AU"/>
              </w:rPr>
            </w:pPr>
          </w:p>
        </w:tc>
        <w:tc>
          <w:tcPr>
            <w:tcW w:w="5965" w:type="dxa"/>
          </w:tcPr>
          <w:p w14:paraId="75920EB4" w14:textId="62FBDE3E" w:rsidR="002E4AD3" w:rsidRDefault="002E4AD3" w:rsidP="002E4AD3">
            <w:pPr>
              <w:rPr>
                <w:lang w:val="en-AU"/>
              </w:rPr>
            </w:pPr>
            <w:r>
              <w:rPr>
                <w:lang w:val="en-AU"/>
              </w:rPr>
              <w:t>We have removed excessive furniture and equipment from areas that will be accessed</w:t>
            </w:r>
          </w:p>
        </w:tc>
        <w:tc>
          <w:tcPr>
            <w:tcW w:w="2126" w:type="dxa"/>
          </w:tcPr>
          <w:p w14:paraId="7F4AFDE8" w14:textId="77777777" w:rsidR="002E4AD3" w:rsidRDefault="002E4AD3" w:rsidP="002E4AD3">
            <w:pPr>
              <w:rPr>
                <w:lang w:val="en-AU"/>
              </w:rPr>
            </w:pPr>
          </w:p>
        </w:tc>
        <w:tc>
          <w:tcPr>
            <w:tcW w:w="4111" w:type="dxa"/>
          </w:tcPr>
          <w:p w14:paraId="7AFBAA7C" w14:textId="77777777" w:rsidR="002E4AD3" w:rsidRDefault="002E4AD3" w:rsidP="002E4AD3">
            <w:pPr>
              <w:rPr>
                <w:lang w:val="en-AU"/>
              </w:rPr>
            </w:pPr>
          </w:p>
        </w:tc>
      </w:tr>
      <w:tr w:rsidR="002E4AD3" w14:paraId="799702A7" w14:textId="77777777" w:rsidTr="003F6C06">
        <w:trPr>
          <w:gridAfter w:val="2"/>
          <w:wAfter w:w="8222" w:type="dxa"/>
        </w:trPr>
        <w:tc>
          <w:tcPr>
            <w:tcW w:w="2252" w:type="dxa"/>
          </w:tcPr>
          <w:p w14:paraId="45EBF3DE" w14:textId="799CA358" w:rsidR="002E4AD3" w:rsidRDefault="002E4AD3" w:rsidP="002E4AD3">
            <w:pPr>
              <w:rPr>
                <w:lang w:val="en-AU"/>
              </w:rPr>
            </w:pPr>
            <w:r>
              <w:rPr>
                <w:lang w:val="en-AU"/>
              </w:rPr>
              <w:t xml:space="preserve">Keeping kitchen area and equipment sanitised </w:t>
            </w:r>
          </w:p>
        </w:tc>
        <w:tc>
          <w:tcPr>
            <w:tcW w:w="5965" w:type="dxa"/>
          </w:tcPr>
          <w:p w14:paraId="07F75B00" w14:textId="01C8602A" w:rsidR="002E4AD3" w:rsidRDefault="002E4AD3" w:rsidP="002E4AD3">
            <w:pPr>
              <w:rPr>
                <w:lang w:val="en-AU"/>
              </w:rPr>
            </w:pPr>
            <w:r>
              <w:rPr>
                <w:lang w:val="en-AU"/>
              </w:rPr>
              <w:t>Sanitising cups and cutlery</w:t>
            </w:r>
          </w:p>
        </w:tc>
        <w:tc>
          <w:tcPr>
            <w:tcW w:w="2126" w:type="dxa"/>
          </w:tcPr>
          <w:p w14:paraId="376AD030" w14:textId="77777777" w:rsidR="002E4AD3" w:rsidRDefault="002E4AD3" w:rsidP="002E4AD3">
            <w:pPr>
              <w:rPr>
                <w:lang w:val="en-AU"/>
              </w:rPr>
            </w:pPr>
          </w:p>
        </w:tc>
        <w:tc>
          <w:tcPr>
            <w:tcW w:w="4111" w:type="dxa"/>
          </w:tcPr>
          <w:p w14:paraId="3B3A048A" w14:textId="77D7F539" w:rsidR="002E4AD3" w:rsidRDefault="002E4AD3" w:rsidP="002E4AD3">
            <w:pPr>
              <w:rPr>
                <w:lang w:val="en-AU"/>
              </w:rPr>
            </w:pPr>
            <w:r>
              <w:rPr>
                <w:lang w:val="en-AU"/>
              </w:rPr>
              <w:t>Do staff and participants bring their own, provide disposables, have a tub of Milton’s solution in the kitchen for all used dishes, run dishwasher at temperature recommended to kill virus</w:t>
            </w:r>
          </w:p>
          <w:p w14:paraId="17C19C54" w14:textId="3BCD026B" w:rsidR="002E4AD3" w:rsidRDefault="002E4AD3" w:rsidP="002E4AD3">
            <w:pPr>
              <w:rPr>
                <w:lang w:val="en-AU"/>
              </w:rPr>
            </w:pPr>
            <w:r>
              <w:rPr>
                <w:lang w:val="en-AU"/>
              </w:rPr>
              <w:t>Who will do this?</w:t>
            </w:r>
          </w:p>
        </w:tc>
      </w:tr>
      <w:tr w:rsidR="002E4AD3" w14:paraId="4E64128A" w14:textId="77777777" w:rsidTr="003F6C06">
        <w:trPr>
          <w:gridAfter w:val="2"/>
          <w:wAfter w:w="8222" w:type="dxa"/>
        </w:trPr>
        <w:tc>
          <w:tcPr>
            <w:tcW w:w="2252" w:type="dxa"/>
          </w:tcPr>
          <w:p w14:paraId="4A36B49E" w14:textId="77777777" w:rsidR="002E4AD3" w:rsidRDefault="002E4AD3" w:rsidP="002E4AD3">
            <w:pPr>
              <w:rPr>
                <w:lang w:val="en-AU"/>
              </w:rPr>
            </w:pPr>
          </w:p>
        </w:tc>
        <w:tc>
          <w:tcPr>
            <w:tcW w:w="5965" w:type="dxa"/>
          </w:tcPr>
          <w:p w14:paraId="2FBBFF78" w14:textId="0130ED81" w:rsidR="002E4AD3" w:rsidRDefault="002E4AD3" w:rsidP="002E4AD3">
            <w:pPr>
              <w:rPr>
                <w:lang w:val="en-AU"/>
              </w:rPr>
            </w:pPr>
            <w:r>
              <w:rPr>
                <w:lang w:val="en-AU"/>
              </w:rPr>
              <w:t>Sanitising benches and other surfaces</w:t>
            </w:r>
          </w:p>
        </w:tc>
        <w:tc>
          <w:tcPr>
            <w:tcW w:w="2126" w:type="dxa"/>
          </w:tcPr>
          <w:p w14:paraId="5A4471EA" w14:textId="77777777" w:rsidR="002E4AD3" w:rsidRDefault="002E4AD3" w:rsidP="002E4AD3">
            <w:pPr>
              <w:rPr>
                <w:lang w:val="en-AU"/>
              </w:rPr>
            </w:pPr>
          </w:p>
        </w:tc>
        <w:tc>
          <w:tcPr>
            <w:tcW w:w="4111" w:type="dxa"/>
          </w:tcPr>
          <w:p w14:paraId="0ED2F740" w14:textId="0C853296" w:rsidR="002E4AD3" w:rsidRDefault="002E4AD3" w:rsidP="002E4AD3">
            <w:pPr>
              <w:rPr>
                <w:lang w:val="en-AU"/>
              </w:rPr>
            </w:pPr>
            <w:r>
              <w:rPr>
                <w:lang w:val="en-AU"/>
              </w:rPr>
              <w:t>How often, who is responsible for this. Close main kitchen and set up tea/ coffee station?</w:t>
            </w:r>
          </w:p>
        </w:tc>
      </w:tr>
      <w:tr w:rsidR="002E4AD3" w14:paraId="40AB3155" w14:textId="77777777" w:rsidTr="003F6C06">
        <w:trPr>
          <w:gridAfter w:val="2"/>
          <w:wAfter w:w="8222" w:type="dxa"/>
        </w:trPr>
        <w:tc>
          <w:tcPr>
            <w:tcW w:w="2252" w:type="dxa"/>
          </w:tcPr>
          <w:p w14:paraId="5EE48B33" w14:textId="77777777" w:rsidR="002E4AD3" w:rsidRDefault="002E4AD3" w:rsidP="002E4AD3">
            <w:pPr>
              <w:rPr>
                <w:lang w:val="en-AU"/>
              </w:rPr>
            </w:pPr>
          </w:p>
        </w:tc>
        <w:tc>
          <w:tcPr>
            <w:tcW w:w="5965" w:type="dxa"/>
          </w:tcPr>
          <w:p w14:paraId="00BD11D3" w14:textId="7E8D20B9" w:rsidR="002E4AD3" w:rsidRDefault="002E4AD3" w:rsidP="002E4AD3">
            <w:pPr>
              <w:rPr>
                <w:lang w:val="en-AU"/>
              </w:rPr>
            </w:pPr>
            <w:r>
              <w:rPr>
                <w:lang w:val="en-AU"/>
              </w:rPr>
              <w:t>Removed tea towels and dish clothes and replaced with paper towel</w:t>
            </w:r>
          </w:p>
        </w:tc>
        <w:tc>
          <w:tcPr>
            <w:tcW w:w="2126" w:type="dxa"/>
          </w:tcPr>
          <w:p w14:paraId="70618D83" w14:textId="77777777" w:rsidR="002E4AD3" w:rsidRDefault="002E4AD3" w:rsidP="002E4AD3">
            <w:pPr>
              <w:rPr>
                <w:lang w:val="en-AU"/>
              </w:rPr>
            </w:pPr>
          </w:p>
        </w:tc>
        <w:tc>
          <w:tcPr>
            <w:tcW w:w="4111" w:type="dxa"/>
          </w:tcPr>
          <w:p w14:paraId="697ECDD4" w14:textId="4F15A5C4" w:rsidR="002E4AD3" w:rsidRDefault="002E4AD3" w:rsidP="002E4AD3">
            <w:pPr>
              <w:rPr>
                <w:lang w:val="en-AU"/>
              </w:rPr>
            </w:pPr>
          </w:p>
        </w:tc>
      </w:tr>
      <w:tr w:rsidR="002E4AD3" w14:paraId="28855CB5" w14:textId="77777777" w:rsidTr="003F6C06">
        <w:trPr>
          <w:gridAfter w:val="2"/>
          <w:wAfter w:w="8222" w:type="dxa"/>
        </w:trPr>
        <w:tc>
          <w:tcPr>
            <w:tcW w:w="2252" w:type="dxa"/>
          </w:tcPr>
          <w:p w14:paraId="5E66131B" w14:textId="3AD1ED28" w:rsidR="002E4AD3" w:rsidRDefault="002E4AD3" w:rsidP="002E4AD3">
            <w:pPr>
              <w:rPr>
                <w:lang w:val="en-AU"/>
              </w:rPr>
            </w:pPr>
            <w:r>
              <w:rPr>
                <w:lang w:val="en-AU"/>
              </w:rPr>
              <w:t>Safe working space for management and administration staff</w:t>
            </w:r>
          </w:p>
        </w:tc>
        <w:tc>
          <w:tcPr>
            <w:tcW w:w="5965" w:type="dxa"/>
          </w:tcPr>
          <w:p w14:paraId="0CF7E77A" w14:textId="3AE3A47F" w:rsidR="002E4AD3" w:rsidRDefault="002E4AD3" w:rsidP="002E4AD3">
            <w:pPr>
              <w:rPr>
                <w:lang w:val="en-AU"/>
              </w:rPr>
            </w:pPr>
            <w:r>
              <w:rPr>
                <w:lang w:val="en-AU"/>
              </w:rPr>
              <w:t>Can we reconfigure the working spaces to ensure social distancing is maintained between reception/ office staff and people coming into the house?</w:t>
            </w:r>
          </w:p>
        </w:tc>
        <w:tc>
          <w:tcPr>
            <w:tcW w:w="2126" w:type="dxa"/>
          </w:tcPr>
          <w:p w14:paraId="1D77EB25" w14:textId="77777777" w:rsidR="002E4AD3" w:rsidRDefault="002E4AD3" w:rsidP="002E4AD3">
            <w:pPr>
              <w:rPr>
                <w:lang w:val="en-AU"/>
              </w:rPr>
            </w:pPr>
          </w:p>
        </w:tc>
        <w:tc>
          <w:tcPr>
            <w:tcW w:w="4111" w:type="dxa"/>
          </w:tcPr>
          <w:p w14:paraId="00794434" w14:textId="77777777" w:rsidR="002E4AD3" w:rsidRPr="0004602A" w:rsidRDefault="002E4AD3" w:rsidP="002E4AD3">
            <w:pPr>
              <w:rPr>
                <w:rFonts w:ascii="Arial" w:hAnsi="Arial" w:cs="Arial"/>
                <w:sz w:val="20"/>
                <w:szCs w:val="20"/>
                <w:lang w:val="en-AU"/>
              </w:rPr>
            </w:pPr>
            <w:proofErr w:type="spellStart"/>
            <w:r w:rsidRPr="0004602A">
              <w:rPr>
                <w:rFonts w:ascii="Arial" w:hAnsi="Arial" w:cs="Arial"/>
                <w:sz w:val="20"/>
                <w:szCs w:val="20"/>
                <w:lang w:val="en-AU"/>
              </w:rPr>
              <w:t>Eg</w:t>
            </w:r>
            <w:proofErr w:type="spellEnd"/>
            <w:r w:rsidRPr="0004602A">
              <w:rPr>
                <w:rFonts w:ascii="Arial" w:hAnsi="Arial" w:cs="Arial"/>
                <w:sz w:val="20"/>
                <w:szCs w:val="20"/>
                <w:lang w:val="en-AU"/>
              </w:rPr>
              <w:t xml:space="preserve"> a table has been placed in front of the reception desk </w:t>
            </w:r>
          </w:p>
          <w:p w14:paraId="29BD9A40" w14:textId="77777777" w:rsidR="002E4AD3" w:rsidRPr="0004602A" w:rsidRDefault="002E4AD3" w:rsidP="002E4AD3">
            <w:pPr>
              <w:rPr>
                <w:rFonts w:ascii="Arial" w:hAnsi="Arial" w:cs="Arial"/>
                <w:sz w:val="20"/>
                <w:szCs w:val="20"/>
                <w:lang w:val="en-AU"/>
              </w:rPr>
            </w:pPr>
            <w:r w:rsidRPr="0004602A">
              <w:rPr>
                <w:rFonts w:ascii="Arial" w:hAnsi="Arial" w:cs="Arial"/>
                <w:sz w:val="20"/>
                <w:szCs w:val="20"/>
                <w:lang w:val="en-AU"/>
              </w:rPr>
              <w:t>We have asked for online or card payments</w:t>
            </w:r>
          </w:p>
          <w:p w14:paraId="1C84AA48" w14:textId="4514A8D2" w:rsidR="002E4AD3" w:rsidRPr="0004602A" w:rsidRDefault="002E4AD3" w:rsidP="002E4AD3">
            <w:pPr>
              <w:rPr>
                <w:rFonts w:ascii="Arial" w:hAnsi="Arial" w:cs="Arial"/>
                <w:sz w:val="20"/>
                <w:szCs w:val="20"/>
                <w:lang w:val="en-AU"/>
              </w:rPr>
            </w:pPr>
            <w:r w:rsidRPr="0004602A">
              <w:rPr>
                <w:rFonts w:ascii="Arial" w:hAnsi="Arial" w:cs="Arial"/>
                <w:sz w:val="20"/>
                <w:szCs w:val="20"/>
                <w:lang w:val="en-AU"/>
              </w:rPr>
              <w:t>Staff have a procedure for cleaning office equipment and furniture</w:t>
            </w:r>
          </w:p>
        </w:tc>
      </w:tr>
    </w:tbl>
    <w:p w14:paraId="2031CCDF" w14:textId="77777777" w:rsidR="00682D8C" w:rsidRPr="00FA0654" w:rsidRDefault="00682D8C" w:rsidP="0004602A">
      <w:pPr>
        <w:rPr>
          <w:lang w:val="en-AU"/>
        </w:rPr>
      </w:pPr>
    </w:p>
    <w:sectPr w:rsidR="00682D8C" w:rsidRPr="00FA0654" w:rsidSect="002E4AD3">
      <w:footerReference w:type="even" r:id="rId17"/>
      <w:footerReference w:type="default" r:id="rId18"/>
      <w:pgSz w:w="16840" w:h="11900" w:orient="landscape"/>
      <w:pgMar w:top="978" w:right="1440" w:bottom="112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3DC2" w14:textId="77777777" w:rsidR="004B672F" w:rsidRDefault="004B672F" w:rsidP="00FA0654">
      <w:r>
        <w:separator/>
      </w:r>
    </w:p>
  </w:endnote>
  <w:endnote w:type="continuationSeparator" w:id="0">
    <w:p w14:paraId="4DB0A1B8" w14:textId="77777777" w:rsidR="004B672F" w:rsidRDefault="004B672F" w:rsidP="00F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681181"/>
      <w:docPartObj>
        <w:docPartGallery w:val="Page Numbers (Bottom of Page)"/>
        <w:docPartUnique/>
      </w:docPartObj>
    </w:sdtPr>
    <w:sdtEndPr>
      <w:rPr>
        <w:rStyle w:val="PageNumber"/>
      </w:rPr>
    </w:sdtEndPr>
    <w:sdtContent>
      <w:p w14:paraId="2DFB6075" w14:textId="46C02938" w:rsidR="009313B0" w:rsidRDefault="009313B0" w:rsidP="00C77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2FEF2" w14:textId="77777777" w:rsidR="009313B0" w:rsidRDefault="009313B0" w:rsidP="00931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6175760"/>
      <w:docPartObj>
        <w:docPartGallery w:val="Page Numbers (Bottom of Page)"/>
        <w:docPartUnique/>
      </w:docPartObj>
    </w:sdtPr>
    <w:sdtEndPr>
      <w:rPr>
        <w:rStyle w:val="PageNumber"/>
      </w:rPr>
    </w:sdtEndPr>
    <w:sdtContent>
      <w:p w14:paraId="6785AD53" w14:textId="0D5A9864" w:rsidR="009313B0" w:rsidRDefault="009313B0" w:rsidP="00C773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AF148C4" w14:textId="5D3D2FEC" w:rsidR="00FA0654" w:rsidRPr="00FA0654" w:rsidRDefault="00FA0654" w:rsidP="009313B0">
    <w:pPr>
      <w:pStyle w:val="Footer"/>
      <w:ind w:right="360"/>
      <w:rPr>
        <w:lang w:val="en-AU"/>
      </w:rPr>
    </w:pPr>
    <w:r>
      <w:rPr>
        <w:lang w:val="en-AU"/>
      </w:rPr>
      <w:t>Draft</w:t>
    </w:r>
    <w:r w:rsidR="003B4770">
      <w:rPr>
        <w:lang w:val="en-AU"/>
      </w:rPr>
      <w:t xml:space="preserve"> V</w:t>
    </w:r>
    <w:r w:rsidR="0004602A">
      <w:rPr>
        <w:lang w:val="en-AU"/>
      </w:rPr>
      <w:t>2</w:t>
    </w:r>
    <w:r>
      <w:rPr>
        <w:lang w:val="en-AU"/>
      </w:rPr>
      <w:t xml:space="preserve"> developed by CHAOS Inc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C5AA" w14:textId="77777777" w:rsidR="004B672F" w:rsidRDefault="004B672F" w:rsidP="00FA0654">
      <w:r>
        <w:separator/>
      </w:r>
    </w:p>
  </w:footnote>
  <w:footnote w:type="continuationSeparator" w:id="0">
    <w:p w14:paraId="20193A0E" w14:textId="77777777" w:rsidR="004B672F" w:rsidRDefault="004B672F" w:rsidP="00FA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C6DEF"/>
    <w:multiLevelType w:val="hybridMultilevel"/>
    <w:tmpl w:val="046017A4"/>
    <w:lvl w:ilvl="0" w:tplc="21BC6BB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54"/>
    <w:rsid w:val="000251EE"/>
    <w:rsid w:val="0004602A"/>
    <w:rsid w:val="0006162B"/>
    <w:rsid w:val="00141A35"/>
    <w:rsid w:val="00161831"/>
    <w:rsid w:val="0017736C"/>
    <w:rsid w:val="00180D60"/>
    <w:rsid w:val="001C1543"/>
    <w:rsid w:val="002E4AD3"/>
    <w:rsid w:val="00312AFD"/>
    <w:rsid w:val="00317FA1"/>
    <w:rsid w:val="00354509"/>
    <w:rsid w:val="00365B13"/>
    <w:rsid w:val="003B4770"/>
    <w:rsid w:val="003F6C06"/>
    <w:rsid w:val="00441F1F"/>
    <w:rsid w:val="004430D4"/>
    <w:rsid w:val="004B672F"/>
    <w:rsid w:val="005574CF"/>
    <w:rsid w:val="00557C6C"/>
    <w:rsid w:val="00682D8C"/>
    <w:rsid w:val="006B2F88"/>
    <w:rsid w:val="007269EF"/>
    <w:rsid w:val="007577D6"/>
    <w:rsid w:val="007628F6"/>
    <w:rsid w:val="00796F7E"/>
    <w:rsid w:val="007C49A7"/>
    <w:rsid w:val="0086788C"/>
    <w:rsid w:val="00920375"/>
    <w:rsid w:val="00926772"/>
    <w:rsid w:val="009313B0"/>
    <w:rsid w:val="00967D1B"/>
    <w:rsid w:val="009C384F"/>
    <w:rsid w:val="00A12C12"/>
    <w:rsid w:val="00A60366"/>
    <w:rsid w:val="00AD0D3C"/>
    <w:rsid w:val="00B61338"/>
    <w:rsid w:val="00B7103B"/>
    <w:rsid w:val="00B7215F"/>
    <w:rsid w:val="00DD4B50"/>
    <w:rsid w:val="00DD72C0"/>
    <w:rsid w:val="00E33BE5"/>
    <w:rsid w:val="00F1477C"/>
    <w:rsid w:val="00F80B11"/>
    <w:rsid w:val="00FA0654"/>
    <w:rsid w:val="00FC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CDF6"/>
  <w14:defaultImageDpi w14:val="32767"/>
  <w15:chartTrackingRefBased/>
  <w15:docId w15:val="{AA0E3643-E51E-7842-8A77-2A7C5456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A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654"/>
    <w:pPr>
      <w:tabs>
        <w:tab w:val="center" w:pos="4513"/>
        <w:tab w:val="right" w:pos="9026"/>
      </w:tabs>
    </w:pPr>
  </w:style>
  <w:style w:type="character" w:customStyle="1" w:styleId="HeaderChar">
    <w:name w:val="Header Char"/>
    <w:basedOn w:val="DefaultParagraphFont"/>
    <w:link w:val="Header"/>
    <w:uiPriority w:val="99"/>
    <w:rsid w:val="00FA0654"/>
  </w:style>
  <w:style w:type="paragraph" w:styleId="Footer">
    <w:name w:val="footer"/>
    <w:basedOn w:val="Normal"/>
    <w:link w:val="FooterChar"/>
    <w:uiPriority w:val="99"/>
    <w:unhideWhenUsed/>
    <w:rsid w:val="00FA0654"/>
    <w:pPr>
      <w:tabs>
        <w:tab w:val="center" w:pos="4513"/>
        <w:tab w:val="right" w:pos="9026"/>
      </w:tabs>
    </w:pPr>
  </w:style>
  <w:style w:type="character" w:customStyle="1" w:styleId="FooterChar">
    <w:name w:val="Footer Char"/>
    <w:basedOn w:val="DefaultParagraphFont"/>
    <w:link w:val="Footer"/>
    <w:uiPriority w:val="99"/>
    <w:rsid w:val="00FA0654"/>
  </w:style>
  <w:style w:type="paragraph" w:styleId="ListParagraph">
    <w:name w:val="List Paragraph"/>
    <w:basedOn w:val="Normal"/>
    <w:uiPriority w:val="34"/>
    <w:qFormat/>
    <w:rsid w:val="009313B0"/>
    <w:pPr>
      <w:ind w:left="720"/>
      <w:contextualSpacing/>
    </w:pPr>
  </w:style>
  <w:style w:type="character" w:styleId="PageNumber">
    <w:name w:val="page number"/>
    <w:basedOn w:val="DefaultParagraphFont"/>
    <w:uiPriority w:val="99"/>
    <w:semiHidden/>
    <w:unhideWhenUsed/>
    <w:rsid w:val="009313B0"/>
  </w:style>
  <w:style w:type="paragraph" w:styleId="NoSpacing">
    <w:name w:val="No Spacing"/>
    <w:link w:val="NoSpacingChar"/>
    <w:uiPriority w:val="1"/>
    <w:qFormat/>
    <w:rsid w:val="00312AFD"/>
    <w:rPr>
      <w:rFonts w:eastAsiaTheme="minorEastAsia"/>
      <w:sz w:val="22"/>
      <w:szCs w:val="22"/>
      <w:lang w:eastAsia="zh-CN"/>
    </w:rPr>
  </w:style>
  <w:style w:type="character" w:customStyle="1" w:styleId="NoSpacingChar">
    <w:name w:val="No Spacing Char"/>
    <w:basedOn w:val="DefaultParagraphFont"/>
    <w:link w:val="NoSpacing"/>
    <w:uiPriority w:val="1"/>
    <w:rsid w:val="00312AFD"/>
    <w:rPr>
      <w:rFonts w:eastAsiaTheme="minorEastAsia"/>
      <w:sz w:val="22"/>
      <w:szCs w:val="22"/>
      <w:lang w:eastAsia="zh-CN"/>
    </w:rPr>
  </w:style>
  <w:style w:type="character" w:styleId="Hyperlink">
    <w:name w:val="Hyperlink"/>
    <w:basedOn w:val="DefaultParagraphFont"/>
    <w:uiPriority w:val="99"/>
    <w:unhideWhenUsed/>
    <w:rsid w:val="00312AFD"/>
    <w:rPr>
      <w:color w:val="0563C1" w:themeColor="hyperlink"/>
      <w:u w:val="single"/>
    </w:rPr>
  </w:style>
  <w:style w:type="character" w:styleId="UnresolvedMention">
    <w:name w:val="Unresolved Mention"/>
    <w:basedOn w:val="DefaultParagraphFont"/>
    <w:uiPriority w:val="99"/>
    <w:rsid w:val="00312AFD"/>
    <w:rPr>
      <w:color w:val="605E5C"/>
      <w:shd w:val="clear" w:color="auto" w:fill="E1DFDD"/>
    </w:rPr>
  </w:style>
  <w:style w:type="character" w:customStyle="1" w:styleId="Heading1Char">
    <w:name w:val="Heading 1 Char"/>
    <w:basedOn w:val="DefaultParagraphFont"/>
    <w:link w:val="Heading1"/>
    <w:uiPriority w:val="9"/>
    <w:rsid w:val="002E4A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ureen@chaosnetwork.org.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afeworkaustralia.gov.au/covid-19-information-workplaces/other-resources/national-covid-19-safe-workplace-princip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johnvic.com.au/news/opening-workplaces-safely-during-covid-19/?utm_source=pardot&amp;utm_medium=email&amp;utm_campaign=eDMBacktoWor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maureen@chaosnetwork.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workaustralia.gov.au/covid-19-information-workplaces/other-resources/national-covid-19-safe-workplace-principles" TargetMode="External"/><Relationship Id="rId14" Type="http://schemas.openxmlformats.org/officeDocument/2006/relationships/hyperlink" Target="https://www.stjohnvic.com.au/news/opening-workplaces-safely-during-covid-19/?utm_source=pardot&amp;utm_medium=email&amp;utm_campaign=eDMBack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Hiam</dc:creator>
  <cp:keywords/>
  <dc:description/>
  <cp:lastModifiedBy>Wendy Hiam</cp:lastModifiedBy>
  <cp:revision>2</cp:revision>
  <dcterms:created xsi:type="dcterms:W3CDTF">2020-06-03T05:46:00Z</dcterms:created>
  <dcterms:modified xsi:type="dcterms:W3CDTF">2020-06-03T05:46:00Z</dcterms:modified>
</cp:coreProperties>
</file>