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B0" w:rsidRPr="00B616DE" w:rsidRDefault="00D165B0" w:rsidP="00795630">
      <w:pPr>
        <w:pStyle w:val="Heading4"/>
        <w:ind w:right="-472"/>
        <w:rPr>
          <w:rFonts w:eastAsia="Times New Roman"/>
          <w:b w:val="0"/>
          <w:color w:val="auto"/>
          <w:sz w:val="22"/>
          <w:szCs w:val="22"/>
        </w:rPr>
      </w:pPr>
      <w:r w:rsidRPr="00B616DE">
        <w:rPr>
          <w:rFonts w:eastAsia="Times New Roman"/>
          <w:color w:val="auto"/>
          <w:sz w:val="22"/>
          <w:szCs w:val="22"/>
        </w:rPr>
        <w:t>Planning your AGM (</w:t>
      </w:r>
      <w:r w:rsidR="005007D8" w:rsidRPr="00B616DE">
        <w:rPr>
          <w:rFonts w:eastAsia="Times New Roman"/>
          <w:color w:val="auto"/>
          <w:sz w:val="22"/>
          <w:szCs w:val="22"/>
        </w:rPr>
        <w:t>Annual General Meeting</w:t>
      </w:r>
      <w:proofErr w:type="gramStart"/>
      <w:r w:rsidRPr="00B616DE">
        <w:rPr>
          <w:rFonts w:eastAsia="Times New Roman"/>
          <w:color w:val="auto"/>
          <w:sz w:val="22"/>
          <w:szCs w:val="22"/>
        </w:rPr>
        <w:t>)</w:t>
      </w:r>
      <w:proofErr w:type="gramEnd"/>
      <w:r w:rsidR="005007D8" w:rsidRPr="00B616DE">
        <w:rPr>
          <w:rFonts w:eastAsia="Times New Roman"/>
          <w:color w:val="auto"/>
          <w:sz w:val="22"/>
          <w:szCs w:val="22"/>
        </w:rPr>
        <w:br/>
      </w:r>
      <w:r w:rsidR="005007D8" w:rsidRPr="00B616DE">
        <w:rPr>
          <w:rFonts w:eastAsia="Times New Roman"/>
          <w:b w:val="0"/>
          <w:color w:val="auto"/>
          <w:sz w:val="22"/>
          <w:szCs w:val="22"/>
        </w:rPr>
        <w:br/>
      </w:r>
      <w:r w:rsidR="005007D8" w:rsidRPr="00B616DE">
        <w:rPr>
          <w:rStyle w:val="Strong"/>
          <w:rFonts w:eastAsia="Times New Roman"/>
          <w:color w:val="auto"/>
          <w:sz w:val="22"/>
          <w:szCs w:val="22"/>
        </w:rPr>
        <w:t xml:space="preserve">1. </w:t>
      </w:r>
      <w:r w:rsidRPr="00B616DE">
        <w:rPr>
          <w:rStyle w:val="Strong"/>
          <w:rFonts w:eastAsia="Times New Roman"/>
          <w:b/>
          <w:color w:val="auto"/>
          <w:sz w:val="22"/>
          <w:szCs w:val="22"/>
        </w:rPr>
        <w:t>Define tasks and responsibilities</w:t>
      </w:r>
      <w:r w:rsidR="005007D8" w:rsidRPr="00B616DE">
        <w:rPr>
          <w:rFonts w:eastAsia="Times New Roman"/>
          <w:b w:val="0"/>
          <w:color w:val="auto"/>
          <w:sz w:val="22"/>
          <w:szCs w:val="22"/>
        </w:rPr>
        <w:t>    </w:t>
      </w:r>
      <w:r w:rsidR="005007D8" w:rsidRPr="00B616DE">
        <w:rPr>
          <w:rFonts w:ascii="Tahoma" w:eastAsia="Times New Roman" w:hAnsi="Tahoma" w:cs="Tahoma"/>
          <w:b w:val="0"/>
          <w:color w:val="auto"/>
          <w:sz w:val="22"/>
          <w:szCs w:val="22"/>
        </w:rPr>
        <w:br/>
      </w:r>
      <w:proofErr w:type="gramStart"/>
      <w:r w:rsidR="005007D8" w:rsidRPr="00B616DE">
        <w:rPr>
          <w:rFonts w:eastAsia="Times New Roman"/>
          <w:b w:val="0"/>
          <w:color w:val="auto"/>
          <w:sz w:val="22"/>
          <w:szCs w:val="22"/>
        </w:rPr>
        <w:t>It</w:t>
      </w:r>
      <w:proofErr w:type="gramEnd"/>
      <w:r w:rsidR="005007D8" w:rsidRPr="00B616DE">
        <w:rPr>
          <w:rFonts w:eastAsia="Times New Roman"/>
          <w:b w:val="0"/>
          <w:color w:val="auto"/>
          <w:sz w:val="22"/>
          <w:szCs w:val="22"/>
        </w:rPr>
        <w:t xml:space="preserve"> is important to start </w:t>
      </w:r>
      <w:r w:rsidR="00570BBD" w:rsidRPr="00B616DE">
        <w:rPr>
          <w:rFonts w:eastAsia="Times New Roman"/>
          <w:b w:val="0"/>
          <w:color w:val="auto"/>
          <w:sz w:val="22"/>
          <w:szCs w:val="22"/>
        </w:rPr>
        <w:t xml:space="preserve">AGM planning as </w:t>
      </w:r>
      <w:r w:rsidR="005007D8" w:rsidRPr="00B616DE">
        <w:rPr>
          <w:rFonts w:eastAsia="Times New Roman"/>
          <w:b w:val="0"/>
          <w:color w:val="auto"/>
          <w:sz w:val="22"/>
          <w:szCs w:val="22"/>
        </w:rPr>
        <w:t xml:space="preserve">early </w:t>
      </w:r>
      <w:r w:rsidR="00570BBD" w:rsidRPr="00B616DE">
        <w:rPr>
          <w:rFonts w:eastAsia="Times New Roman"/>
          <w:b w:val="0"/>
          <w:color w:val="auto"/>
          <w:sz w:val="22"/>
          <w:szCs w:val="22"/>
        </w:rPr>
        <w:t xml:space="preserve">as possible </w:t>
      </w:r>
      <w:r w:rsidR="005007D8" w:rsidRPr="00B616DE">
        <w:rPr>
          <w:rFonts w:eastAsia="Times New Roman"/>
          <w:b w:val="0"/>
          <w:color w:val="auto"/>
          <w:sz w:val="22"/>
          <w:szCs w:val="22"/>
        </w:rPr>
        <w:t xml:space="preserve">and </w:t>
      </w:r>
      <w:r w:rsidR="00570BBD" w:rsidRPr="00B616DE">
        <w:rPr>
          <w:rFonts w:eastAsia="Times New Roman"/>
          <w:b w:val="0"/>
          <w:color w:val="auto"/>
          <w:sz w:val="22"/>
          <w:szCs w:val="22"/>
        </w:rPr>
        <w:t>ensure tasks are allocated ahead of time</w:t>
      </w:r>
      <w:r w:rsidR="005007D8" w:rsidRPr="00B616DE">
        <w:rPr>
          <w:rFonts w:eastAsia="Times New Roman"/>
          <w:b w:val="0"/>
          <w:color w:val="auto"/>
          <w:sz w:val="22"/>
          <w:szCs w:val="22"/>
        </w:rPr>
        <w:t>. Usually it’s the secretary</w:t>
      </w:r>
      <w:r w:rsidR="008F1287" w:rsidRPr="00B616DE">
        <w:rPr>
          <w:rFonts w:eastAsia="Times New Roman"/>
          <w:b w:val="0"/>
          <w:color w:val="auto"/>
          <w:sz w:val="22"/>
          <w:szCs w:val="22"/>
        </w:rPr>
        <w:t xml:space="preserve"> that leads the process</w:t>
      </w:r>
      <w:r w:rsidR="005007D8" w:rsidRPr="00B616DE">
        <w:rPr>
          <w:rFonts w:eastAsia="Times New Roman"/>
          <w:b w:val="0"/>
          <w:color w:val="auto"/>
          <w:sz w:val="22"/>
          <w:szCs w:val="22"/>
        </w:rPr>
        <w:t xml:space="preserve">, but this can change if others volunteer. Make sure everyone knows who’s responsible for what and </w:t>
      </w:r>
      <w:r w:rsidR="00570BBD" w:rsidRPr="00B616DE">
        <w:rPr>
          <w:rFonts w:eastAsia="Times New Roman"/>
          <w:b w:val="0"/>
          <w:color w:val="auto"/>
          <w:sz w:val="22"/>
          <w:szCs w:val="22"/>
        </w:rPr>
        <w:t>clarify the timelines</w:t>
      </w:r>
      <w:r w:rsidR="005007D8" w:rsidRPr="00B616DE">
        <w:rPr>
          <w:rFonts w:eastAsia="Times New Roman"/>
          <w:b w:val="0"/>
          <w:color w:val="auto"/>
          <w:sz w:val="22"/>
          <w:szCs w:val="22"/>
        </w:rPr>
        <w:t>. </w:t>
      </w:r>
      <w:r w:rsidR="005007D8" w:rsidRPr="00B616DE">
        <w:rPr>
          <w:rFonts w:ascii="Tahoma" w:eastAsia="Times New Roman" w:hAnsi="Tahoma" w:cs="Tahoma"/>
          <w:b w:val="0"/>
          <w:color w:val="auto"/>
          <w:sz w:val="22"/>
          <w:szCs w:val="22"/>
        </w:rPr>
        <w:br/>
      </w:r>
      <w:r w:rsidR="005007D8" w:rsidRPr="00B616DE">
        <w:rPr>
          <w:rFonts w:ascii="Tahoma" w:eastAsia="Times New Roman" w:hAnsi="Tahoma" w:cs="Tahoma"/>
          <w:b w:val="0"/>
          <w:color w:val="auto"/>
          <w:sz w:val="22"/>
          <w:szCs w:val="22"/>
        </w:rPr>
        <w:br/>
      </w:r>
      <w:r w:rsidR="005007D8" w:rsidRPr="00B616DE">
        <w:rPr>
          <w:rStyle w:val="Strong"/>
          <w:rFonts w:eastAsia="Times New Roman"/>
          <w:color w:val="auto"/>
          <w:sz w:val="22"/>
          <w:szCs w:val="22"/>
        </w:rPr>
        <w:t xml:space="preserve">2. </w:t>
      </w:r>
      <w:r w:rsidRPr="00B616DE">
        <w:rPr>
          <w:rStyle w:val="Strong"/>
          <w:rFonts w:eastAsia="Times New Roman"/>
          <w:b/>
          <w:color w:val="auto"/>
          <w:sz w:val="22"/>
          <w:szCs w:val="22"/>
        </w:rPr>
        <w:t>Understand what is required</w:t>
      </w:r>
      <w:r w:rsidR="005007D8" w:rsidRPr="00B616DE">
        <w:rPr>
          <w:rFonts w:ascii="Tahoma" w:eastAsia="Times New Roman" w:hAnsi="Tahoma" w:cs="Tahoma"/>
          <w:b w:val="0"/>
          <w:color w:val="auto"/>
          <w:sz w:val="22"/>
          <w:szCs w:val="22"/>
        </w:rPr>
        <w:br/>
      </w:r>
      <w:r w:rsidR="005007D8" w:rsidRPr="00B616DE">
        <w:rPr>
          <w:rFonts w:eastAsia="Times New Roman"/>
          <w:b w:val="0"/>
          <w:color w:val="auto"/>
          <w:sz w:val="22"/>
          <w:szCs w:val="22"/>
        </w:rPr>
        <w:t>Depending on organisation structure, certain legal requirements may apply. Your constitution should also contain requirements for Annual General Meetings. Know the rules for timing of AGMs, notice required, financial statements needed, who needs to attend and who can vote.</w:t>
      </w:r>
      <w:r w:rsidR="005007D8" w:rsidRPr="00B616DE">
        <w:rPr>
          <w:rFonts w:ascii="Tahoma" w:eastAsia="Times New Roman" w:hAnsi="Tahoma" w:cs="Tahoma"/>
          <w:b w:val="0"/>
          <w:color w:val="auto"/>
          <w:sz w:val="22"/>
          <w:szCs w:val="22"/>
        </w:rPr>
        <w:br/>
      </w:r>
      <w:r w:rsidR="005007D8" w:rsidRPr="00B616DE">
        <w:rPr>
          <w:rFonts w:ascii="Tahoma" w:eastAsia="Times New Roman" w:hAnsi="Tahoma" w:cs="Tahoma"/>
          <w:b w:val="0"/>
          <w:color w:val="auto"/>
          <w:sz w:val="22"/>
          <w:szCs w:val="22"/>
        </w:rPr>
        <w:br/>
      </w:r>
      <w:r w:rsidR="005007D8" w:rsidRPr="00B616DE">
        <w:rPr>
          <w:rStyle w:val="Strong"/>
          <w:rFonts w:eastAsia="Times New Roman"/>
          <w:color w:val="auto"/>
          <w:sz w:val="22"/>
          <w:szCs w:val="22"/>
        </w:rPr>
        <w:t xml:space="preserve">3. </w:t>
      </w:r>
      <w:r w:rsidRPr="00B616DE">
        <w:rPr>
          <w:rStyle w:val="Strong"/>
          <w:rFonts w:eastAsia="Times New Roman"/>
          <w:b/>
          <w:color w:val="auto"/>
          <w:sz w:val="22"/>
          <w:szCs w:val="22"/>
        </w:rPr>
        <w:t>Check your C</w:t>
      </w:r>
      <w:r w:rsidR="005007D8" w:rsidRPr="00B616DE">
        <w:rPr>
          <w:rStyle w:val="Strong"/>
          <w:rFonts w:eastAsia="Times New Roman"/>
          <w:b/>
          <w:color w:val="auto"/>
          <w:sz w:val="22"/>
          <w:szCs w:val="22"/>
        </w:rPr>
        <w:t>onstitution</w:t>
      </w:r>
      <w:r w:rsidR="005007D8" w:rsidRPr="00B616DE">
        <w:rPr>
          <w:rFonts w:ascii="Tahoma" w:eastAsia="Times New Roman" w:hAnsi="Tahoma" w:cs="Tahoma"/>
          <w:b w:val="0"/>
          <w:color w:val="auto"/>
          <w:sz w:val="22"/>
          <w:szCs w:val="22"/>
        </w:rPr>
        <w:br/>
      </w:r>
      <w:r w:rsidR="005007D8" w:rsidRPr="00B616DE">
        <w:rPr>
          <w:rFonts w:eastAsia="Times New Roman"/>
          <w:b w:val="0"/>
          <w:color w:val="auto"/>
          <w:sz w:val="22"/>
          <w:szCs w:val="22"/>
        </w:rPr>
        <w:t xml:space="preserve">Ensure </w:t>
      </w:r>
      <w:r w:rsidR="008F1287" w:rsidRPr="00B616DE">
        <w:rPr>
          <w:rFonts w:eastAsia="Times New Roman"/>
          <w:b w:val="0"/>
          <w:color w:val="auto"/>
          <w:sz w:val="22"/>
          <w:szCs w:val="22"/>
        </w:rPr>
        <w:t xml:space="preserve">the organisation’s </w:t>
      </w:r>
      <w:r w:rsidR="005007D8" w:rsidRPr="00B616DE">
        <w:rPr>
          <w:rFonts w:eastAsia="Times New Roman"/>
          <w:b w:val="0"/>
          <w:color w:val="auto"/>
          <w:sz w:val="22"/>
          <w:szCs w:val="22"/>
        </w:rPr>
        <w:t xml:space="preserve">constitution is up to date. If it still says that you need to give notice of the AGM by posting an ad in the newspaper it’s well overdue for revision. What </w:t>
      </w:r>
      <w:bookmarkStart w:id="0" w:name="_GoBack"/>
      <w:bookmarkEnd w:id="0"/>
      <w:r w:rsidR="005007D8" w:rsidRPr="00B616DE">
        <w:rPr>
          <w:rFonts w:eastAsia="Times New Roman"/>
          <w:b w:val="0"/>
          <w:color w:val="auto"/>
          <w:sz w:val="22"/>
          <w:szCs w:val="22"/>
        </w:rPr>
        <w:t xml:space="preserve">else needs to change to bring it line with the </w:t>
      </w:r>
      <w:r w:rsidR="008F1287" w:rsidRPr="00B616DE">
        <w:rPr>
          <w:rFonts w:eastAsia="Times New Roman"/>
          <w:b w:val="0"/>
          <w:color w:val="auto"/>
          <w:sz w:val="22"/>
          <w:szCs w:val="22"/>
        </w:rPr>
        <w:t>technological changes that have taken place recently</w:t>
      </w:r>
      <w:r w:rsidR="005007D8" w:rsidRPr="00B616DE">
        <w:rPr>
          <w:rFonts w:eastAsia="Times New Roman"/>
          <w:b w:val="0"/>
          <w:color w:val="auto"/>
          <w:sz w:val="22"/>
          <w:szCs w:val="22"/>
        </w:rPr>
        <w:t>? </w:t>
      </w:r>
      <w:r w:rsidR="005007D8" w:rsidRPr="00B616DE">
        <w:rPr>
          <w:rFonts w:ascii="Tahoma" w:eastAsia="Times New Roman" w:hAnsi="Tahoma" w:cs="Tahoma"/>
          <w:b w:val="0"/>
          <w:color w:val="auto"/>
          <w:sz w:val="22"/>
          <w:szCs w:val="22"/>
        </w:rPr>
        <w:br/>
      </w:r>
      <w:r w:rsidR="005007D8" w:rsidRPr="00B616DE">
        <w:rPr>
          <w:rFonts w:ascii="Tahoma" w:eastAsia="Times New Roman" w:hAnsi="Tahoma" w:cs="Tahoma"/>
          <w:b w:val="0"/>
          <w:color w:val="auto"/>
          <w:sz w:val="22"/>
          <w:szCs w:val="22"/>
        </w:rPr>
        <w:br/>
      </w:r>
      <w:r w:rsidR="005007D8" w:rsidRPr="00B616DE">
        <w:rPr>
          <w:rStyle w:val="Strong"/>
          <w:rFonts w:eastAsia="Times New Roman"/>
          <w:color w:val="auto"/>
          <w:sz w:val="22"/>
          <w:szCs w:val="22"/>
        </w:rPr>
        <w:t xml:space="preserve">4. </w:t>
      </w:r>
      <w:r w:rsidR="00795630" w:rsidRPr="00B616DE">
        <w:rPr>
          <w:rStyle w:val="Strong"/>
          <w:rFonts w:eastAsia="Times New Roman"/>
          <w:b/>
          <w:color w:val="auto"/>
          <w:sz w:val="22"/>
          <w:szCs w:val="22"/>
        </w:rPr>
        <w:t xml:space="preserve">AGM notification can take place over email </w:t>
      </w:r>
      <w:r w:rsidRPr="00B616DE">
        <w:rPr>
          <w:rStyle w:val="Strong"/>
          <w:rFonts w:eastAsia="Times New Roman"/>
          <w:b/>
          <w:color w:val="auto"/>
          <w:sz w:val="22"/>
          <w:szCs w:val="22"/>
        </w:rPr>
        <w:t xml:space="preserve">and </w:t>
      </w:r>
      <w:r w:rsidR="00795630" w:rsidRPr="00B616DE">
        <w:rPr>
          <w:rStyle w:val="Strong"/>
          <w:rFonts w:eastAsia="Times New Roman"/>
          <w:b/>
          <w:color w:val="auto"/>
          <w:sz w:val="22"/>
          <w:szCs w:val="22"/>
        </w:rPr>
        <w:t xml:space="preserve">people </w:t>
      </w:r>
      <w:r w:rsidRPr="00B616DE">
        <w:rPr>
          <w:rStyle w:val="Strong"/>
          <w:rFonts w:eastAsia="Times New Roman"/>
          <w:b/>
          <w:color w:val="auto"/>
          <w:sz w:val="22"/>
          <w:szCs w:val="22"/>
        </w:rPr>
        <w:t xml:space="preserve">can attend </w:t>
      </w:r>
      <w:r w:rsidR="00795630" w:rsidRPr="00B616DE">
        <w:rPr>
          <w:rStyle w:val="Strong"/>
          <w:rFonts w:eastAsia="Times New Roman"/>
          <w:b/>
          <w:color w:val="auto"/>
          <w:sz w:val="22"/>
          <w:szCs w:val="22"/>
        </w:rPr>
        <w:t xml:space="preserve">the day </w:t>
      </w:r>
      <w:r w:rsidRPr="00B616DE">
        <w:rPr>
          <w:rStyle w:val="Strong"/>
          <w:rFonts w:eastAsia="Times New Roman"/>
          <w:b/>
          <w:color w:val="auto"/>
          <w:sz w:val="22"/>
          <w:szCs w:val="22"/>
        </w:rPr>
        <w:t>via</w:t>
      </w:r>
      <w:r w:rsidR="005007D8" w:rsidRPr="00B616DE">
        <w:rPr>
          <w:rStyle w:val="Strong"/>
          <w:rFonts w:eastAsia="Times New Roman"/>
          <w:b/>
          <w:color w:val="auto"/>
          <w:sz w:val="22"/>
          <w:szCs w:val="22"/>
        </w:rPr>
        <w:t xml:space="preserve"> technology</w:t>
      </w:r>
      <w:r w:rsidR="005007D8" w:rsidRPr="00B616DE">
        <w:rPr>
          <w:rFonts w:ascii="Tahoma" w:eastAsia="Times New Roman" w:hAnsi="Tahoma" w:cs="Tahoma"/>
          <w:b w:val="0"/>
          <w:color w:val="auto"/>
          <w:sz w:val="22"/>
          <w:szCs w:val="22"/>
        </w:rPr>
        <w:br/>
      </w:r>
      <w:r w:rsidR="005007D8" w:rsidRPr="00B616DE">
        <w:rPr>
          <w:rFonts w:eastAsia="Times New Roman"/>
          <w:b w:val="0"/>
          <w:color w:val="auto"/>
          <w:sz w:val="22"/>
          <w:szCs w:val="22"/>
        </w:rPr>
        <w:t>Use technology to communicate with your members and find out if they have any issues they’d like to raise at the AGM. Notice can be sent electronically and people can even attend via technology.</w:t>
      </w:r>
      <w:r w:rsidR="005007D8" w:rsidRPr="00B616DE">
        <w:rPr>
          <w:rFonts w:ascii="Tahoma" w:eastAsia="Times New Roman" w:hAnsi="Tahoma" w:cs="Tahoma"/>
          <w:b w:val="0"/>
          <w:color w:val="auto"/>
          <w:sz w:val="22"/>
          <w:szCs w:val="22"/>
        </w:rPr>
        <w:br/>
      </w:r>
      <w:r w:rsidR="005007D8" w:rsidRPr="00B616DE">
        <w:rPr>
          <w:rFonts w:ascii="Tahoma" w:eastAsia="Times New Roman" w:hAnsi="Tahoma" w:cs="Tahoma"/>
          <w:b w:val="0"/>
          <w:color w:val="auto"/>
          <w:sz w:val="22"/>
          <w:szCs w:val="22"/>
        </w:rPr>
        <w:br/>
      </w:r>
      <w:r w:rsidR="005007D8" w:rsidRPr="00B616DE">
        <w:rPr>
          <w:rStyle w:val="Strong"/>
          <w:rFonts w:eastAsia="Times New Roman"/>
          <w:color w:val="auto"/>
          <w:sz w:val="22"/>
          <w:szCs w:val="22"/>
        </w:rPr>
        <w:t xml:space="preserve">5. </w:t>
      </w:r>
      <w:r w:rsidRPr="00B616DE">
        <w:rPr>
          <w:rStyle w:val="Strong"/>
          <w:rFonts w:eastAsia="Times New Roman"/>
          <w:b/>
          <w:color w:val="auto"/>
          <w:sz w:val="22"/>
          <w:szCs w:val="22"/>
        </w:rPr>
        <w:t>Check current COM Members intention to stand and nominated people’s eligibility status</w:t>
      </w:r>
      <w:r w:rsidR="005007D8" w:rsidRPr="00B616DE">
        <w:rPr>
          <w:rFonts w:ascii="Tahoma" w:eastAsia="Times New Roman" w:hAnsi="Tahoma" w:cs="Tahoma"/>
          <w:b w:val="0"/>
          <w:color w:val="auto"/>
          <w:sz w:val="22"/>
          <w:szCs w:val="22"/>
        </w:rPr>
        <w:br/>
      </w:r>
      <w:r w:rsidR="005007D8" w:rsidRPr="00B616DE">
        <w:rPr>
          <w:rFonts w:eastAsia="Times New Roman"/>
          <w:b w:val="0"/>
          <w:color w:val="auto"/>
          <w:sz w:val="22"/>
          <w:szCs w:val="22"/>
        </w:rPr>
        <w:t>Confirm which board members and office bearers will be re-nominating for the coming year and who will be retiring. Check the constitution to see if anybody is ineligible to stand. Start searching for candidates at least three months ahead of AGM. </w:t>
      </w:r>
      <w:r w:rsidR="005007D8" w:rsidRPr="00B616DE">
        <w:rPr>
          <w:rFonts w:ascii="Tahoma" w:eastAsia="Times New Roman" w:hAnsi="Tahoma" w:cs="Tahoma"/>
          <w:b w:val="0"/>
          <w:color w:val="auto"/>
          <w:sz w:val="22"/>
          <w:szCs w:val="22"/>
        </w:rPr>
        <w:br/>
      </w:r>
      <w:r w:rsidR="005007D8" w:rsidRPr="00B616DE">
        <w:rPr>
          <w:rFonts w:ascii="Tahoma" w:eastAsia="Times New Roman" w:hAnsi="Tahoma" w:cs="Tahoma"/>
          <w:b w:val="0"/>
          <w:color w:val="auto"/>
          <w:sz w:val="22"/>
          <w:szCs w:val="22"/>
        </w:rPr>
        <w:br/>
      </w:r>
      <w:r w:rsidR="005007D8" w:rsidRPr="00B616DE">
        <w:rPr>
          <w:rStyle w:val="Strong"/>
          <w:rFonts w:eastAsia="Times New Roman"/>
          <w:color w:val="auto"/>
          <w:sz w:val="22"/>
          <w:szCs w:val="22"/>
        </w:rPr>
        <w:t xml:space="preserve">6. </w:t>
      </w:r>
      <w:r w:rsidRPr="00B616DE">
        <w:rPr>
          <w:rStyle w:val="Strong"/>
          <w:rFonts w:eastAsia="Times New Roman"/>
          <w:b/>
          <w:color w:val="auto"/>
          <w:sz w:val="22"/>
          <w:szCs w:val="22"/>
        </w:rPr>
        <w:t>Prepare financial documents and complete processes well ahead of time</w:t>
      </w:r>
      <w:r w:rsidR="005007D8" w:rsidRPr="00B616DE">
        <w:rPr>
          <w:rStyle w:val="Strong"/>
          <w:rFonts w:eastAsia="Times New Roman"/>
          <w:color w:val="auto"/>
          <w:sz w:val="22"/>
          <w:szCs w:val="22"/>
        </w:rPr>
        <w:t> </w:t>
      </w:r>
      <w:r w:rsidR="005007D8" w:rsidRPr="00B616DE">
        <w:rPr>
          <w:rFonts w:ascii="Tahoma" w:eastAsia="Times New Roman" w:hAnsi="Tahoma" w:cs="Tahoma"/>
          <w:b w:val="0"/>
          <w:color w:val="auto"/>
          <w:sz w:val="22"/>
          <w:szCs w:val="22"/>
        </w:rPr>
        <w:br/>
      </w:r>
      <w:proofErr w:type="gramStart"/>
      <w:r w:rsidR="005007D8" w:rsidRPr="00B616DE">
        <w:rPr>
          <w:rFonts w:eastAsia="Times New Roman"/>
          <w:b w:val="0"/>
          <w:color w:val="auto"/>
          <w:sz w:val="22"/>
          <w:szCs w:val="22"/>
        </w:rPr>
        <w:t>If</w:t>
      </w:r>
      <w:proofErr w:type="gramEnd"/>
      <w:r w:rsidR="005007D8" w:rsidRPr="00B616DE">
        <w:rPr>
          <w:rFonts w:eastAsia="Times New Roman"/>
          <w:b w:val="0"/>
          <w:color w:val="auto"/>
          <w:sz w:val="22"/>
          <w:szCs w:val="22"/>
        </w:rPr>
        <w:t xml:space="preserve"> you are presenting an audit of your accounts at the AGM, leave enough time for the auditor to go through the books and prepare a report. Ensure that the auditor knows the exact date of the AGM.</w:t>
      </w:r>
      <w:r w:rsidR="005007D8" w:rsidRPr="00B616DE">
        <w:rPr>
          <w:rStyle w:val="Strong"/>
          <w:rFonts w:eastAsia="Times New Roman"/>
          <w:color w:val="auto"/>
          <w:sz w:val="22"/>
          <w:szCs w:val="22"/>
        </w:rPr>
        <w:t xml:space="preserve"> </w:t>
      </w:r>
      <w:r w:rsidR="005007D8" w:rsidRPr="00B616DE">
        <w:rPr>
          <w:rFonts w:eastAsia="Times New Roman"/>
          <w:b w:val="0"/>
          <w:color w:val="auto"/>
          <w:sz w:val="22"/>
          <w:szCs w:val="22"/>
        </w:rPr>
        <w:t xml:space="preserve">Prepare accounts (including balance sheet and financial statement), </w:t>
      </w:r>
    </w:p>
    <w:p w:rsidR="00D165B0" w:rsidRPr="00B616DE" w:rsidRDefault="00D165B0" w:rsidP="00D165B0">
      <w:pPr>
        <w:pStyle w:val="Heading4"/>
        <w:spacing w:after="0"/>
        <w:rPr>
          <w:rFonts w:eastAsia="Times New Roman"/>
          <w:b w:val="0"/>
          <w:color w:val="auto"/>
          <w:sz w:val="22"/>
          <w:szCs w:val="22"/>
        </w:rPr>
      </w:pPr>
      <w:r w:rsidRPr="00B616DE">
        <w:rPr>
          <w:rFonts w:eastAsia="Times New Roman"/>
          <w:b w:val="0"/>
          <w:color w:val="auto"/>
          <w:sz w:val="22"/>
          <w:szCs w:val="22"/>
        </w:rPr>
        <w:t xml:space="preserve">7. </w:t>
      </w:r>
      <w:r w:rsidRPr="00B616DE">
        <w:rPr>
          <w:rFonts w:eastAsia="Times New Roman"/>
          <w:color w:val="auto"/>
          <w:sz w:val="22"/>
          <w:szCs w:val="22"/>
        </w:rPr>
        <w:t>Prepare general Documentation</w:t>
      </w:r>
    </w:p>
    <w:p w:rsidR="00D165B0" w:rsidRPr="00B616DE" w:rsidRDefault="005007D8" w:rsidP="00D165B0">
      <w:pPr>
        <w:pStyle w:val="Heading4"/>
        <w:spacing w:after="0"/>
        <w:rPr>
          <w:rStyle w:val="Strong"/>
          <w:rFonts w:eastAsia="Times New Roman"/>
          <w:color w:val="auto"/>
          <w:sz w:val="22"/>
          <w:szCs w:val="22"/>
        </w:rPr>
      </w:pPr>
      <w:r w:rsidRPr="00B616DE">
        <w:rPr>
          <w:rFonts w:eastAsia="Times New Roman"/>
          <w:b w:val="0"/>
          <w:color w:val="auto"/>
          <w:sz w:val="22"/>
          <w:szCs w:val="22"/>
        </w:rPr>
        <w:t>Annual Report</w:t>
      </w:r>
      <w:r w:rsidR="00D165B0" w:rsidRPr="00B616DE">
        <w:rPr>
          <w:rFonts w:eastAsia="Times New Roman"/>
          <w:b w:val="0"/>
          <w:color w:val="auto"/>
          <w:sz w:val="22"/>
          <w:szCs w:val="22"/>
        </w:rPr>
        <w:t xml:space="preserve"> document</w:t>
      </w:r>
      <w:r w:rsidRPr="00B616DE">
        <w:rPr>
          <w:rFonts w:eastAsia="Times New Roman"/>
          <w:b w:val="0"/>
          <w:color w:val="auto"/>
          <w:sz w:val="22"/>
          <w:szCs w:val="22"/>
        </w:rPr>
        <w:t>, agenda and minutes from the previous AGM and distribute them to members and office-bearers well in advance of the meeting (at least one week).</w:t>
      </w:r>
      <w:r w:rsidR="00D165B0" w:rsidRPr="00B616DE">
        <w:rPr>
          <w:rFonts w:eastAsia="Times New Roman"/>
          <w:b w:val="0"/>
          <w:color w:val="auto"/>
          <w:sz w:val="22"/>
          <w:szCs w:val="22"/>
        </w:rPr>
        <w:t xml:space="preserve"> </w:t>
      </w:r>
      <w:r w:rsidRPr="00B616DE">
        <w:rPr>
          <w:rFonts w:eastAsia="Times New Roman"/>
          <w:b w:val="0"/>
          <w:color w:val="auto"/>
          <w:sz w:val="22"/>
          <w:szCs w:val="22"/>
        </w:rPr>
        <w:t>Choose a guest speaker who will attract members, and/or plan it around an event that you know will be well attended, like an open day. </w:t>
      </w:r>
      <w:r w:rsidRPr="00B616DE">
        <w:rPr>
          <w:rFonts w:ascii="Tahoma" w:eastAsia="Times New Roman" w:hAnsi="Tahoma" w:cs="Tahoma"/>
          <w:b w:val="0"/>
          <w:color w:val="auto"/>
          <w:sz w:val="22"/>
          <w:szCs w:val="22"/>
        </w:rPr>
        <w:br/>
      </w:r>
      <w:r w:rsidRPr="00B616DE">
        <w:rPr>
          <w:rFonts w:ascii="Tahoma" w:eastAsia="Times New Roman" w:hAnsi="Tahoma" w:cs="Tahoma"/>
          <w:b w:val="0"/>
          <w:color w:val="auto"/>
          <w:sz w:val="22"/>
          <w:szCs w:val="22"/>
        </w:rPr>
        <w:br/>
      </w:r>
      <w:r w:rsidRPr="00B616DE">
        <w:rPr>
          <w:rStyle w:val="Strong"/>
          <w:rFonts w:eastAsia="Times New Roman"/>
          <w:color w:val="auto"/>
          <w:sz w:val="22"/>
          <w:szCs w:val="22"/>
        </w:rPr>
        <w:t xml:space="preserve">9. </w:t>
      </w:r>
      <w:r w:rsidR="00D165B0" w:rsidRPr="00B616DE">
        <w:rPr>
          <w:rStyle w:val="Strong"/>
          <w:rFonts w:eastAsia="Times New Roman"/>
          <w:b/>
          <w:color w:val="auto"/>
          <w:sz w:val="22"/>
          <w:szCs w:val="22"/>
        </w:rPr>
        <w:t>Remember to Thank all involved</w:t>
      </w:r>
      <w:r w:rsidRPr="00B616DE">
        <w:rPr>
          <w:rFonts w:ascii="Tahoma" w:eastAsia="Times New Roman" w:hAnsi="Tahoma" w:cs="Tahoma"/>
          <w:b w:val="0"/>
          <w:color w:val="auto"/>
          <w:sz w:val="22"/>
          <w:szCs w:val="22"/>
        </w:rPr>
        <w:br/>
      </w:r>
      <w:r w:rsidRPr="00B616DE">
        <w:rPr>
          <w:rFonts w:eastAsia="Times New Roman"/>
          <w:b w:val="0"/>
          <w:color w:val="auto"/>
          <w:sz w:val="22"/>
          <w:szCs w:val="22"/>
        </w:rPr>
        <w:t>Thank everyone. Your members, your staff, your volunteers, the board, the speakers, the caterers… EVERYONE!</w:t>
      </w:r>
      <w:r w:rsidRPr="00B616DE">
        <w:rPr>
          <w:rFonts w:ascii="Tahoma" w:eastAsia="Times New Roman" w:hAnsi="Tahoma" w:cs="Tahoma"/>
          <w:b w:val="0"/>
          <w:color w:val="auto"/>
          <w:sz w:val="22"/>
          <w:szCs w:val="22"/>
        </w:rPr>
        <w:br/>
      </w:r>
      <w:r w:rsidRPr="00B616DE">
        <w:rPr>
          <w:rFonts w:ascii="Tahoma" w:eastAsia="Times New Roman" w:hAnsi="Tahoma" w:cs="Tahoma"/>
          <w:b w:val="0"/>
          <w:color w:val="auto"/>
          <w:sz w:val="22"/>
          <w:szCs w:val="22"/>
        </w:rPr>
        <w:br/>
      </w:r>
      <w:r w:rsidRPr="00B616DE">
        <w:rPr>
          <w:rStyle w:val="Strong"/>
          <w:rFonts w:eastAsia="Times New Roman"/>
          <w:color w:val="auto"/>
          <w:sz w:val="22"/>
          <w:szCs w:val="22"/>
        </w:rPr>
        <w:t xml:space="preserve">10. </w:t>
      </w:r>
      <w:r w:rsidR="00D165B0" w:rsidRPr="00B616DE">
        <w:rPr>
          <w:rStyle w:val="Strong"/>
          <w:rFonts w:eastAsia="Times New Roman"/>
          <w:b/>
          <w:color w:val="auto"/>
          <w:sz w:val="22"/>
          <w:szCs w:val="22"/>
        </w:rPr>
        <w:t>Ensure an accurate record is kept of the proceedings</w:t>
      </w:r>
    </w:p>
    <w:p w:rsidR="00D165B0" w:rsidRPr="00B616DE" w:rsidRDefault="005007D8" w:rsidP="00D165B0">
      <w:pPr>
        <w:pStyle w:val="Heading4"/>
        <w:spacing w:after="0"/>
        <w:rPr>
          <w:rFonts w:eastAsia="Times New Roman"/>
          <w:b w:val="0"/>
          <w:color w:val="auto"/>
          <w:sz w:val="22"/>
          <w:szCs w:val="22"/>
        </w:rPr>
      </w:pPr>
      <w:r w:rsidRPr="00B616DE">
        <w:rPr>
          <w:rFonts w:eastAsia="Times New Roman"/>
          <w:b w:val="0"/>
          <w:color w:val="auto"/>
          <w:sz w:val="22"/>
          <w:szCs w:val="22"/>
        </w:rPr>
        <w:t xml:space="preserve">Write up minutes </w:t>
      </w:r>
      <w:r w:rsidR="00570BBD" w:rsidRPr="00B616DE">
        <w:rPr>
          <w:rFonts w:eastAsia="Times New Roman"/>
          <w:b w:val="0"/>
          <w:color w:val="auto"/>
          <w:sz w:val="22"/>
          <w:szCs w:val="22"/>
        </w:rPr>
        <w:t>soon</w:t>
      </w:r>
      <w:r w:rsidRPr="00B616DE">
        <w:rPr>
          <w:rFonts w:eastAsia="Times New Roman"/>
          <w:b w:val="0"/>
          <w:color w:val="auto"/>
          <w:sz w:val="22"/>
          <w:szCs w:val="22"/>
        </w:rPr>
        <w:t xml:space="preserve"> after the meeting (within a week if possible) and ensure that necessary documentation is submitted</w:t>
      </w:r>
      <w:r w:rsidR="00570BBD" w:rsidRPr="00B616DE">
        <w:rPr>
          <w:rFonts w:eastAsia="Times New Roman"/>
          <w:b w:val="0"/>
          <w:color w:val="auto"/>
          <w:sz w:val="22"/>
          <w:szCs w:val="22"/>
        </w:rPr>
        <w:t xml:space="preserve"> to relevant bodies such as DHS, the Network and the Local Council</w:t>
      </w:r>
      <w:r w:rsidRPr="00B616DE">
        <w:rPr>
          <w:rFonts w:eastAsia="Times New Roman"/>
          <w:b w:val="0"/>
          <w:color w:val="auto"/>
          <w:sz w:val="22"/>
          <w:szCs w:val="22"/>
        </w:rPr>
        <w:t>. Have an induction process in place for new board members and office bearers.</w:t>
      </w:r>
      <w:r w:rsidR="00D165B0" w:rsidRPr="00B616DE">
        <w:rPr>
          <w:rFonts w:eastAsia="Times New Roman"/>
          <w:b w:val="0"/>
          <w:color w:val="auto"/>
          <w:sz w:val="22"/>
          <w:szCs w:val="22"/>
        </w:rPr>
        <w:t xml:space="preserve"> </w:t>
      </w:r>
    </w:p>
    <w:p w:rsidR="00E3408D" w:rsidRPr="00B616DE" w:rsidRDefault="00E3408D" w:rsidP="00D165B0">
      <w:pPr>
        <w:pStyle w:val="Heading4"/>
        <w:spacing w:after="0"/>
        <w:rPr>
          <w:rFonts w:eastAsia="Times New Roman"/>
          <w:b w:val="0"/>
          <w:color w:val="auto"/>
          <w:sz w:val="22"/>
          <w:szCs w:val="22"/>
        </w:rPr>
      </w:pPr>
    </w:p>
    <w:p w:rsidR="00570BBD" w:rsidRPr="00B616DE" w:rsidRDefault="00D165B0" w:rsidP="00D165B0">
      <w:pPr>
        <w:pStyle w:val="Heading4"/>
        <w:spacing w:after="0"/>
        <w:rPr>
          <w:rFonts w:eastAsia="Times New Roman"/>
          <w:color w:val="auto"/>
          <w:sz w:val="22"/>
          <w:szCs w:val="22"/>
        </w:rPr>
      </w:pPr>
      <w:r w:rsidRPr="00B616DE">
        <w:rPr>
          <w:rFonts w:eastAsia="Times New Roman"/>
          <w:b w:val="0"/>
          <w:color w:val="auto"/>
          <w:sz w:val="22"/>
          <w:szCs w:val="22"/>
        </w:rPr>
        <w:t xml:space="preserve">11. </w:t>
      </w:r>
      <w:r w:rsidRPr="00B616DE">
        <w:rPr>
          <w:rFonts w:eastAsia="Times New Roman"/>
          <w:color w:val="auto"/>
          <w:sz w:val="22"/>
          <w:szCs w:val="22"/>
        </w:rPr>
        <w:t>Remember to update details of</w:t>
      </w:r>
      <w:r w:rsidR="00570BBD" w:rsidRPr="00B616DE">
        <w:rPr>
          <w:rFonts w:eastAsia="Times New Roman"/>
          <w:color w:val="auto"/>
          <w:sz w:val="22"/>
          <w:szCs w:val="22"/>
        </w:rPr>
        <w:t xml:space="preserve"> New</w:t>
      </w:r>
      <w:r w:rsidRPr="00B616DE">
        <w:rPr>
          <w:rFonts w:eastAsia="Times New Roman"/>
          <w:color w:val="auto"/>
          <w:sz w:val="22"/>
          <w:szCs w:val="22"/>
        </w:rPr>
        <w:t xml:space="preserve"> Committee </w:t>
      </w:r>
      <w:r w:rsidR="00E3408D" w:rsidRPr="00B616DE">
        <w:rPr>
          <w:rFonts w:eastAsia="Times New Roman"/>
          <w:color w:val="auto"/>
          <w:sz w:val="22"/>
          <w:szCs w:val="22"/>
        </w:rPr>
        <w:t xml:space="preserve">and upload the Annual Report </w:t>
      </w:r>
      <w:r w:rsidRPr="00B616DE">
        <w:rPr>
          <w:rFonts w:eastAsia="Times New Roman"/>
          <w:color w:val="auto"/>
          <w:sz w:val="22"/>
          <w:szCs w:val="22"/>
        </w:rPr>
        <w:t>on</w:t>
      </w:r>
      <w:r w:rsidR="00E3408D" w:rsidRPr="00B616DE">
        <w:rPr>
          <w:rFonts w:eastAsia="Times New Roman"/>
          <w:color w:val="auto"/>
          <w:sz w:val="22"/>
          <w:szCs w:val="22"/>
        </w:rPr>
        <w:t>to</w:t>
      </w:r>
      <w:r w:rsidRPr="00B616DE">
        <w:rPr>
          <w:rFonts w:eastAsia="Times New Roman"/>
          <w:color w:val="auto"/>
          <w:sz w:val="22"/>
          <w:szCs w:val="22"/>
        </w:rPr>
        <w:t xml:space="preserve"> the Funded Agency Channel (FAC)</w:t>
      </w:r>
    </w:p>
    <w:p w:rsidR="00570BBD" w:rsidRPr="00B616DE" w:rsidRDefault="00570BBD" w:rsidP="00D165B0">
      <w:pPr>
        <w:pStyle w:val="Heading4"/>
        <w:spacing w:after="0"/>
        <w:rPr>
          <w:rFonts w:eastAsia="Times New Roman"/>
          <w:color w:val="auto"/>
          <w:sz w:val="22"/>
          <w:szCs w:val="22"/>
        </w:rPr>
      </w:pPr>
    </w:p>
    <w:p w:rsidR="00570BBD" w:rsidRPr="00B616DE" w:rsidRDefault="00570BBD" w:rsidP="00D165B0">
      <w:pPr>
        <w:pStyle w:val="Heading4"/>
        <w:spacing w:after="0"/>
        <w:rPr>
          <w:rFonts w:eastAsia="Times New Roman"/>
          <w:color w:val="auto"/>
          <w:sz w:val="22"/>
          <w:szCs w:val="22"/>
        </w:rPr>
      </w:pPr>
      <w:r w:rsidRPr="00B616DE">
        <w:rPr>
          <w:rFonts w:eastAsia="Times New Roman"/>
          <w:color w:val="auto"/>
          <w:sz w:val="22"/>
          <w:szCs w:val="22"/>
        </w:rPr>
        <w:t>Helpful Link</w:t>
      </w:r>
    </w:p>
    <w:p w:rsidR="00570BBD" w:rsidRPr="00B616DE" w:rsidRDefault="00570BBD" w:rsidP="00D165B0">
      <w:pPr>
        <w:pStyle w:val="Heading4"/>
        <w:spacing w:after="0"/>
        <w:rPr>
          <w:rFonts w:eastAsia="Times New Roman"/>
          <w:b w:val="0"/>
          <w:color w:val="auto"/>
          <w:sz w:val="22"/>
          <w:szCs w:val="22"/>
        </w:rPr>
      </w:pPr>
      <w:r w:rsidRPr="00B616DE">
        <w:rPr>
          <w:rFonts w:eastAsia="Times New Roman"/>
          <w:b w:val="0"/>
          <w:color w:val="auto"/>
          <w:sz w:val="22"/>
          <w:szCs w:val="22"/>
        </w:rPr>
        <w:t xml:space="preserve">Legal Requirements of your AGM </w:t>
      </w:r>
      <w:hyperlink r:id="rId8" w:history="1">
        <w:r w:rsidRPr="00B616DE">
          <w:rPr>
            <w:rStyle w:val="Hyperlink"/>
            <w:rFonts w:eastAsia="Times New Roman"/>
            <w:b w:val="0"/>
            <w:sz w:val="22"/>
            <w:szCs w:val="22"/>
          </w:rPr>
          <w:t>http://www.communitydirectors.com.au/icda/tools/?articleId=5953</w:t>
        </w:r>
      </w:hyperlink>
      <w:r w:rsidRPr="00B616DE">
        <w:rPr>
          <w:rFonts w:eastAsia="Times New Roman"/>
          <w:b w:val="0"/>
          <w:color w:val="auto"/>
          <w:sz w:val="22"/>
          <w:szCs w:val="22"/>
        </w:rPr>
        <w:t xml:space="preserve"> </w:t>
      </w:r>
    </w:p>
    <w:p w:rsidR="001528CF" w:rsidRPr="00B616DE" w:rsidRDefault="005007D8" w:rsidP="00D165B0">
      <w:pPr>
        <w:pStyle w:val="Heading4"/>
        <w:spacing w:after="0"/>
        <w:rPr>
          <w:rStyle w:val="Strong"/>
          <w:rFonts w:eastAsia="Times New Roman"/>
          <w:i/>
          <w:iCs/>
          <w:color w:val="auto"/>
          <w:sz w:val="22"/>
          <w:szCs w:val="22"/>
        </w:rPr>
      </w:pPr>
      <w:r w:rsidRPr="00B616DE">
        <w:rPr>
          <w:rFonts w:eastAsia="Times New Roman"/>
          <w:b w:val="0"/>
          <w:color w:val="auto"/>
          <w:sz w:val="22"/>
          <w:szCs w:val="22"/>
        </w:rPr>
        <w:lastRenderedPageBreak/>
        <w:br/>
      </w:r>
    </w:p>
    <w:p w:rsidR="00570BBD" w:rsidRPr="00B616DE" w:rsidRDefault="00570BBD" w:rsidP="001528CF">
      <w:pPr>
        <w:pStyle w:val="Heading4"/>
        <w:rPr>
          <w:rStyle w:val="Strong"/>
          <w:rFonts w:eastAsia="Times New Roman"/>
          <w:i/>
          <w:iCs/>
          <w:color w:val="auto"/>
          <w:sz w:val="22"/>
          <w:szCs w:val="22"/>
        </w:rPr>
      </w:pPr>
    </w:p>
    <w:p w:rsidR="00570BBD" w:rsidRPr="00B616DE" w:rsidRDefault="00570BBD" w:rsidP="001528CF">
      <w:pPr>
        <w:pStyle w:val="Heading4"/>
        <w:rPr>
          <w:rStyle w:val="Strong"/>
          <w:rFonts w:eastAsia="Times New Roman"/>
          <w:i/>
          <w:iCs/>
          <w:color w:val="auto"/>
          <w:sz w:val="22"/>
          <w:szCs w:val="22"/>
        </w:rPr>
      </w:pPr>
    </w:p>
    <w:p w:rsidR="005007D8" w:rsidRPr="00B616DE" w:rsidRDefault="001528CF" w:rsidP="001528CF">
      <w:pPr>
        <w:pStyle w:val="Heading4"/>
        <w:rPr>
          <w:rFonts w:eastAsia="Times New Roman"/>
          <w:b w:val="0"/>
          <w:color w:val="auto"/>
          <w:sz w:val="22"/>
          <w:szCs w:val="22"/>
        </w:rPr>
      </w:pPr>
      <w:r w:rsidRPr="00B616DE">
        <w:rPr>
          <w:rStyle w:val="Strong"/>
          <w:rFonts w:eastAsia="Times New Roman"/>
          <w:i/>
          <w:iCs/>
          <w:color w:val="auto"/>
          <w:sz w:val="22"/>
          <w:szCs w:val="22"/>
        </w:rPr>
        <w:t>A</w:t>
      </w:r>
      <w:r w:rsidR="005007D8" w:rsidRPr="00B616DE">
        <w:rPr>
          <w:rStyle w:val="Strong"/>
          <w:rFonts w:eastAsia="Times New Roman"/>
          <w:color w:val="auto"/>
          <w:sz w:val="22"/>
          <w:szCs w:val="22"/>
        </w:rPr>
        <w:t>dapted from recommendations provided by Justice Connect and Institute of Community Directors Australia </w:t>
      </w:r>
    </w:p>
    <w:p w:rsidR="005E6B13" w:rsidRPr="00B616DE" w:rsidRDefault="005007D8" w:rsidP="001528CF">
      <w:pPr>
        <w:pStyle w:val="Heading4"/>
        <w:rPr>
          <w:b w:val="0"/>
          <w:color w:val="auto"/>
          <w:sz w:val="22"/>
          <w:szCs w:val="22"/>
        </w:rPr>
      </w:pPr>
      <w:r w:rsidRPr="00B616DE">
        <w:rPr>
          <w:rStyle w:val="Strong"/>
          <w:rFonts w:eastAsia="Times New Roman"/>
          <w:bCs/>
          <w:color w:val="auto"/>
          <w:sz w:val="22"/>
          <w:szCs w:val="22"/>
        </w:rPr>
        <w:t> </w:t>
      </w:r>
      <w:r w:rsidRPr="00B616DE">
        <w:rPr>
          <w:rStyle w:val="Strong"/>
          <w:rFonts w:eastAsia="Times New Roman"/>
          <w:color w:val="auto"/>
          <w:sz w:val="22"/>
          <w:szCs w:val="22"/>
        </w:rPr>
        <w:t>June 30th</w:t>
      </w:r>
      <w:r w:rsidRPr="00B616DE">
        <w:rPr>
          <w:rFonts w:ascii="Tahoma" w:eastAsia="Times New Roman" w:hAnsi="Tahoma" w:cs="Tahoma"/>
          <w:b w:val="0"/>
          <w:color w:val="auto"/>
          <w:sz w:val="22"/>
          <w:szCs w:val="22"/>
        </w:rPr>
        <w:br/>
      </w:r>
      <w:r w:rsidRPr="00B616DE">
        <w:rPr>
          <w:rFonts w:eastAsia="Times New Roman"/>
          <w:b w:val="0"/>
          <w:color w:val="auto"/>
          <w:sz w:val="22"/>
          <w:szCs w:val="22"/>
        </w:rPr>
        <w:t>Start process of finalising accounts</w:t>
      </w:r>
      <w:r w:rsidRPr="00B616DE">
        <w:rPr>
          <w:rFonts w:eastAsia="Times New Roman"/>
          <w:b w:val="0"/>
          <w:color w:val="auto"/>
          <w:sz w:val="22"/>
          <w:szCs w:val="22"/>
        </w:rPr>
        <w:br/>
        <w:t>Check audit date with auditor</w:t>
      </w:r>
      <w:r w:rsidRPr="00B616DE">
        <w:rPr>
          <w:rFonts w:eastAsia="Times New Roman"/>
          <w:b w:val="0"/>
          <w:color w:val="auto"/>
          <w:sz w:val="22"/>
          <w:szCs w:val="22"/>
        </w:rPr>
        <w:br/>
        <w:t>Set committee meetings to consider notice of AGM </w:t>
      </w:r>
      <w:r w:rsidRPr="00B616DE">
        <w:rPr>
          <w:rFonts w:eastAsia="Times New Roman"/>
          <w:b w:val="0"/>
          <w:color w:val="auto"/>
          <w:sz w:val="22"/>
          <w:szCs w:val="22"/>
        </w:rPr>
        <w:br/>
        <w:t>Check rules for other business which must be conducted</w:t>
      </w:r>
      <w:r w:rsidRPr="00B616DE">
        <w:rPr>
          <w:rFonts w:eastAsia="Times New Roman"/>
          <w:b w:val="0"/>
          <w:color w:val="auto"/>
          <w:sz w:val="22"/>
          <w:szCs w:val="22"/>
        </w:rPr>
        <w:br/>
        <w:t>Consider whether you will propose and changes to the rules</w:t>
      </w:r>
      <w:r w:rsidRPr="00B616DE">
        <w:rPr>
          <w:rFonts w:ascii="Tahoma" w:eastAsia="Times New Roman" w:hAnsi="Tahoma" w:cs="Tahoma"/>
          <w:b w:val="0"/>
          <w:color w:val="auto"/>
          <w:sz w:val="22"/>
          <w:szCs w:val="22"/>
        </w:rPr>
        <w:br/>
      </w:r>
      <w:r w:rsidRPr="00B616DE">
        <w:rPr>
          <w:rFonts w:ascii="Tahoma" w:eastAsia="Times New Roman" w:hAnsi="Tahoma" w:cs="Tahoma"/>
          <w:b w:val="0"/>
          <w:color w:val="auto"/>
          <w:sz w:val="22"/>
          <w:szCs w:val="22"/>
        </w:rPr>
        <w:br/>
      </w:r>
      <w:r w:rsidRPr="00B616DE">
        <w:rPr>
          <w:rStyle w:val="Strong"/>
          <w:rFonts w:eastAsia="Times New Roman"/>
          <w:color w:val="auto"/>
          <w:sz w:val="22"/>
          <w:szCs w:val="22"/>
        </w:rPr>
        <w:t>3 months before AGM</w:t>
      </w:r>
      <w:r w:rsidRPr="00B616DE">
        <w:rPr>
          <w:rFonts w:ascii="Tahoma" w:eastAsia="Times New Roman" w:hAnsi="Tahoma" w:cs="Tahoma"/>
          <w:b w:val="0"/>
          <w:color w:val="auto"/>
          <w:sz w:val="22"/>
          <w:szCs w:val="22"/>
        </w:rPr>
        <w:br/>
      </w:r>
      <w:r w:rsidRPr="00B616DE">
        <w:rPr>
          <w:rFonts w:eastAsia="Times New Roman"/>
          <w:b w:val="0"/>
          <w:color w:val="auto"/>
          <w:sz w:val="22"/>
          <w:szCs w:val="22"/>
        </w:rPr>
        <w:t xml:space="preserve">Check membership register for number of </w:t>
      </w:r>
      <w:proofErr w:type="spellStart"/>
      <w:r w:rsidRPr="00B616DE">
        <w:rPr>
          <w:rFonts w:eastAsia="Times New Roman"/>
          <w:b w:val="0"/>
          <w:color w:val="auto"/>
          <w:sz w:val="22"/>
          <w:szCs w:val="22"/>
        </w:rPr>
        <w:t>mailouts</w:t>
      </w:r>
      <w:proofErr w:type="spellEnd"/>
      <w:r w:rsidRPr="00B616DE">
        <w:rPr>
          <w:rFonts w:eastAsia="Times New Roman"/>
          <w:b w:val="0"/>
          <w:color w:val="auto"/>
          <w:sz w:val="22"/>
          <w:szCs w:val="22"/>
        </w:rPr>
        <w:t xml:space="preserve"> required</w:t>
      </w:r>
      <w:r w:rsidRPr="00B616DE">
        <w:rPr>
          <w:rFonts w:eastAsia="Times New Roman"/>
          <w:b w:val="0"/>
          <w:color w:val="auto"/>
          <w:sz w:val="22"/>
          <w:szCs w:val="22"/>
        </w:rPr>
        <w:br/>
        <w:t>Check printer availability and timing</w:t>
      </w:r>
      <w:r w:rsidRPr="00B616DE">
        <w:rPr>
          <w:rFonts w:eastAsia="Times New Roman"/>
          <w:b w:val="0"/>
          <w:color w:val="auto"/>
          <w:sz w:val="22"/>
          <w:szCs w:val="22"/>
        </w:rPr>
        <w:br/>
        <w:t>Confirm which committee members and office bearers will be leaving</w:t>
      </w:r>
      <w:r w:rsidRPr="00B616DE">
        <w:rPr>
          <w:rFonts w:eastAsia="Times New Roman"/>
          <w:b w:val="0"/>
          <w:color w:val="auto"/>
          <w:sz w:val="22"/>
          <w:szCs w:val="22"/>
        </w:rPr>
        <w:br/>
        <w:t>Check policy and/or rules for when nominations can be accepted</w:t>
      </w:r>
      <w:r w:rsidRPr="00B616DE">
        <w:rPr>
          <w:rFonts w:ascii="Tahoma" w:eastAsia="Times New Roman" w:hAnsi="Tahoma" w:cs="Tahoma"/>
          <w:b w:val="0"/>
          <w:color w:val="auto"/>
          <w:sz w:val="22"/>
          <w:szCs w:val="22"/>
        </w:rPr>
        <w:br/>
      </w:r>
      <w:r w:rsidRPr="00B616DE">
        <w:rPr>
          <w:rFonts w:ascii="Tahoma" w:eastAsia="Times New Roman" w:hAnsi="Tahoma" w:cs="Tahoma"/>
          <w:b w:val="0"/>
          <w:color w:val="auto"/>
          <w:sz w:val="22"/>
          <w:szCs w:val="22"/>
        </w:rPr>
        <w:br/>
      </w:r>
      <w:r w:rsidRPr="00B616DE">
        <w:rPr>
          <w:rStyle w:val="Strong"/>
          <w:rFonts w:eastAsia="Times New Roman"/>
          <w:color w:val="auto"/>
          <w:sz w:val="22"/>
          <w:szCs w:val="22"/>
        </w:rPr>
        <w:t>2 months before AGM</w:t>
      </w:r>
      <w:r w:rsidRPr="00B616DE">
        <w:rPr>
          <w:rFonts w:ascii="Tahoma" w:eastAsia="Times New Roman" w:hAnsi="Tahoma" w:cs="Tahoma"/>
          <w:b w:val="0"/>
          <w:color w:val="auto"/>
          <w:sz w:val="22"/>
          <w:szCs w:val="22"/>
        </w:rPr>
        <w:br/>
      </w:r>
      <w:r w:rsidRPr="00B616DE">
        <w:rPr>
          <w:rFonts w:eastAsia="Times New Roman"/>
          <w:b w:val="0"/>
          <w:color w:val="auto"/>
          <w:sz w:val="22"/>
          <w:szCs w:val="22"/>
        </w:rPr>
        <w:t>Choose format for meeting</w:t>
      </w:r>
      <w:r w:rsidRPr="00B616DE">
        <w:rPr>
          <w:rFonts w:eastAsia="Times New Roman"/>
          <w:b w:val="0"/>
          <w:color w:val="auto"/>
          <w:sz w:val="22"/>
          <w:szCs w:val="22"/>
        </w:rPr>
        <w:br/>
        <w:t>Arrange location, speakers, catering, entertainment</w:t>
      </w:r>
      <w:r w:rsidRPr="00B616DE">
        <w:rPr>
          <w:rFonts w:eastAsia="Times New Roman"/>
          <w:b w:val="0"/>
          <w:color w:val="auto"/>
          <w:sz w:val="22"/>
          <w:szCs w:val="22"/>
        </w:rPr>
        <w:br/>
        <w:t>Collect input from staff and/or committee for annual report</w:t>
      </w:r>
      <w:r w:rsidRPr="00B616DE">
        <w:rPr>
          <w:rFonts w:ascii="Tahoma" w:eastAsia="Times New Roman" w:hAnsi="Tahoma" w:cs="Tahoma"/>
          <w:b w:val="0"/>
          <w:color w:val="auto"/>
          <w:sz w:val="22"/>
          <w:szCs w:val="22"/>
        </w:rPr>
        <w:br/>
      </w:r>
      <w:r w:rsidRPr="00B616DE">
        <w:rPr>
          <w:rFonts w:ascii="Tahoma" w:eastAsia="Times New Roman" w:hAnsi="Tahoma" w:cs="Tahoma"/>
          <w:b w:val="0"/>
          <w:color w:val="auto"/>
          <w:sz w:val="22"/>
          <w:szCs w:val="22"/>
        </w:rPr>
        <w:br/>
      </w:r>
      <w:r w:rsidRPr="00B616DE">
        <w:rPr>
          <w:rStyle w:val="Strong"/>
          <w:rFonts w:eastAsia="Times New Roman"/>
          <w:color w:val="auto"/>
          <w:sz w:val="22"/>
          <w:szCs w:val="22"/>
        </w:rPr>
        <w:t>6 weeks before AGM</w:t>
      </w:r>
      <w:r w:rsidRPr="00B616DE">
        <w:rPr>
          <w:rFonts w:ascii="Tahoma" w:eastAsia="Times New Roman" w:hAnsi="Tahoma" w:cs="Tahoma"/>
          <w:b w:val="0"/>
          <w:color w:val="auto"/>
          <w:sz w:val="22"/>
          <w:szCs w:val="22"/>
        </w:rPr>
        <w:br/>
      </w:r>
      <w:r w:rsidRPr="00B616DE">
        <w:rPr>
          <w:rFonts w:eastAsia="Times New Roman"/>
          <w:b w:val="0"/>
          <w:color w:val="auto"/>
          <w:sz w:val="22"/>
          <w:szCs w:val="22"/>
        </w:rPr>
        <w:t>Collect draft reports from sub-committees </w:t>
      </w:r>
      <w:r w:rsidRPr="00B616DE">
        <w:rPr>
          <w:rFonts w:eastAsia="Times New Roman"/>
          <w:b w:val="0"/>
          <w:color w:val="auto"/>
          <w:sz w:val="22"/>
          <w:szCs w:val="22"/>
        </w:rPr>
        <w:br/>
        <w:t>Review prepared financial statements</w:t>
      </w:r>
      <w:r w:rsidRPr="00B616DE">
        <w:rPr>
          <w:rFonts w:eastAsia="Times New Roman"/>
          <w:b w:val="0"/>
          <w:color w:val="auto"/>
          <w:sz w:val="22"/>
          <w:szCs w:val="22"/>
        </w:rPr>
        <w:br/>
        <w:t>Committee meeting to consider the section 94, 97 or 100 statement (as applicable)</w:t>
      </w:r>
      <w:r w:rsidRPr="00B616DE">
        <w:rPr>
          <w:rFonts w:ascii="Tahoma" w:eastAsia="Times New Roman" w:hAnsi="Tahoma" w:cs="Tahoma"/>
          <w:b w:val="0"/>
          <w:color w:val="auto"/>
          <w:sz w:val="22"/>
          <w:szCs w:val="22"/>
        </w:rPr>
        <w:br/>
      </w:r>
      <w:r w:rsidRPr="00B616DE">
        <w:rPr>
          <w:rFonts w:ascii="Tahoma" w:eastAsia="Times New Roman" w:hAnsi="Tahoma" w:cs="Tahoma"/>
          <w:b w:val="0"/>
          <w:color w:val="auto"/>
          <w:sz w:val="22"/>
          <w:szCs w:val="22"/>
        </w:rPr>
        <w:br/>
      </w:r>
      <w:r w:rsidRPr="00B616DE">
        <w:rPr>
          <w:rStyle w:val="Strong"/>
          <w:rFonts w:eastAsia="Times New Roman"/>
          <w:color w:val="auto"/>
          <w:sz w:val="22"/>
          <w:szCs w:val="22"/>
        </w:rPr>
        <w:t>4 weeks before AGM</w:t>
      </w:r>
      <w:r w:rsidRPr="00B616DE">
        <w:rPr>
          <w:rFonts w:ascii="Tahoma" w:eastAsia="Times New Roman" w:hAnsi="Tahoma" w:cs="Tahoma"/>
          <w:b w:val="0"/>
          <w:color w:val="auto"/>
          <w:sz w:val="22"/>
          <w:szCs w:val="22"/>
        </w:rPr>
        <w:br/>
      </w:r>
      <w:r w:rsidRPr="00B616DE">
        <w:rPr>
          <w:rFonts w:eastAsia="Times New Roman"/>
          <w:b w:val="0"/>
          <w:color w:val="auto"/>
          <w:sz w:val="22"/>
          <w:szCs w:val="22"/>
        </w:rPr>
        <w:t>Prepare annual report on committee activities</w:t>
      </w:r>
      <w:r w:rsidRPr="00B616DE">
        <w:rPr>
          <w:rFonts w:eastAsia="Times New Roman"/>
          <w:b w:val="0"/>
          <w:color w:val="auto"/>
          <w:sz w:val="22"/>
          <w:szCs w:val="22"/>
        </w:rPr>
        <w:br/>
        <w:t>Send annual report to printer</w:t>
      </w:r>
      <w:r w:rsidRPr="00B616DE">
        <w:rPr>
          <w:rFonts w:eastAsia="Times New Roman"/>
          <w:b w:val="0"/>
          <w:color w:val="auto"/>
          <w:sz w:val="22"/>
          <w:szCs w:val="22"/>
        </w:rPr>
        <w:br/>
        <w:t>Print meeting notice and proxy form</w:t>
      </w:r>
      <w:r w:rsidRPr="00B616DE">
        <w:rPr>
          <w:rFonts w:ascii="Tahoma" w:eastAsia="Times New Roman" w:hAnsi="Tahoma" w:cs="Tahoma"/>
          <w:b w:val="0"/>
          <w:color w:val="auto"/>
          <w:sz w:val="22"/>
          <w:szCs w:val="22"/>
        </w:rPr>
        <w:br/>
      </w:r>
      <w:r w:rsidRPr="00B616DE">
        <w:rPr>
          <w:rFonts w:ascii="Tahoma" w:eastAsia="Times New Roman" w:hAnsi="Tahoma" w:cs="Tahoma"/>
          <w:b w:val="0"/>
          <w:color w:val="auto"/>
          <w:sz w:val="22"/>
          <w:szCs w:val="22"/>
        </w:rPr>
        <w:br/>
      </w:r>
      <w:r w:rsidRPr="00B616DE">
        <w:rPr>
          <w:rStyle w:val="Strong"/>
          <w:rFonts w:eastAsia="Times New Roman"/>
          <w:color w:val="auto"/>
          <w:sz w:val="22"/>
          <w:szCs w:val="22"/>
        </w:rPr>
        <w:t>21 days before AGM</w:t>
      </w:r>
      <w:r w:rsidRPr="00B616DE">
        <w:rPr>
          <w:rFonts w:ascii="Tahoma" w:eastAsia="Times New Roman" w:hAnsi="Tahoma" w:cs="Tahoma"/>
          <w:b w:val="0"/>
          <w:color w:val="auto"/>
          <w:sz w:val="22"/>
          <w:szCs w:val="22"/>
        </w:rPr>
        <w:br/>
      </w:r>
      <w:r w:rsidRPr="00B616DE">
        <w:rPr>
          <w:rFonts w:eastAsia="Times New Roman"/>
          <w:b w:val="0"/>
          <w:color w:val="auto"/>
          <w:sz w:val="22"/>
          <w:szCs w:val="22"/>
        </w:rPr>
        <w:t>Send meeting notice and proxy form to members allowing sufficient time for delivery (check rules)</w:t>
      </w:r>
      <w:r w:rsidRPr="00B616DE">
        <w:rPr>
          <w:rFonts w:ascii="Tahoma" w:eastAsia="Times New Roman" w:hAnsi="Tahoma" w:cs="Tahoma"/>
          <w:b w:val="0"/>
          <w:color w:val="auto"/>
          <w:sz w:val="22"/>
          <w:szCs w:val="22"/>
        </w:rPr>
        <w:br/>
      </w:r>
      <w:r w:rsidRPr="00B616DE">
        <w:rPr>
          <w:rFonts w:ascii="Tahoma" w:eastAsia="Times New Roman" w:hAnsi="Tahoma" w:cs="Tahoma"/>
          <w:b w:val="0"/>
          <w:color w:val="auto"/>
          <w:sz w:val="22"/>
          <w:szCs w:val="22"/>
        </w:rPr>
        <w:br/>
      </w:r>
      <w:r w:rsidRPr="00B616DE">
        <w:rPr>
          <w:rStyle w:val="Strong"/>
          <w:rFonts w:eastAsia="Times New Roman"/>
          <w:color w:val="auto"/>
          <w:sz w:val="22"/>
          <w:szCs w:val="22"/>
        </w:rPr>
        <w:t>2 weeks before AGM</w:t>
      </w:r>
      <w:r w:rsidRPr="00B616DE">
        <w:rPr>
          <w:rFonts w:ascii="Tahoma" w:eastAsia="Times New Roman" w:hAnsi="Tahoma" w:cs="Tahoma"/>
          <w:b w:val="0"/>
          <w:color w:val="auto"/>
          <w:sz w:val="22"/>
          <w:szCs w:val="22"/>
        </w:rPr>
        <w:br/>
      </w:r>
      <w:r w:rsidRPr="00B616DE">
        <w:rPr>
          <w:rFonts w:eastAsia="Times New Roman"/>
          <w:b w:val="0"/>
          <w:color w:val="auto"/>
          <w:sz w:val="22"/>
          <w:szCs w:val="22"/>
        </w:rPr>
        <w:t>Prepare ballot papers and poll procedures if a poll is likely</w:t>
      </w:r>
      <w:r w:rsidRPr="00B616DE">
        <w:rPr>
          <w:rFonts w:eastAsia="Times New Roman"/>
          <w:b w:val="0"/>
          <w:color w:val="auto"/>
          <w:sz w:val="22"/>
          <w:szCs w:val="22"/>
        </w:rPr>
        <w:br/>
        <w:t>Double check everything is ready to go</w:t>
      </w:r>
      <w:r w:rsidRPr="00B616DE">
        <w:rPr>
          <w:rFonts w:eastAsia="Times New Roman"/>
          <w:b w:val="0"/>
          <w:color w:val="auto"/>
          <w:sz w:val="22"/>
          <w:szCs w:val="22"/>
        </w:rPr>
        <w:br/>
        <w:t>Check numbers</w:t>
      </w:r>
      <w:r w:rsidRPr="00B616DE">
        <w:rPr>
          <w:rFonts w:eastAsia="Times New Roman"/>
          <w:b w:val="0"/>
          <w:color w:val="auto"/>
          <w:sz w:val="22"/>
          <w:szCs w:val="22"/>
        </w:rPr>
        <w:br/>
        <w:t>Confirm speakers/entertainment</w:t>
      </w:r>
      <w:r w:rsidRPr="00B616DE">
        <w:rPr>
          <w:rFonts w:ascii="Tahoma" w:eastAsia="Times New Roman" w:hAnsi="Tahoma" w:cs="Tahoma"/>
          <w:b w:val="0"/>
          <w:color w:val="auto"/>
          <w:sz w:val="22"/>
          <w:szCs w:val="22"/>
        </w:rPr>
        <w:br/>
      </w:r>
      <w:r w:rsidRPr="00B616DE">
        <w:rPr>
          <w:rFonts w:ascii="Tahoma" w:eastAsia="Times New Roman" w:hAnsi="Tahoma" w:cs="Tahoma"/>
          <w:b w:val="0"/>
          <w:color w:val="auto"/>
          <w:sz w:val="22"/>
          <w:szCs w:val="22"/>
        </w:rPr>
        <w:br/>
      </w:r>
      <w:r w:rsidRPr="00B616DE">
        <w:rPr>
          <w:rStyle w:val="Strong"/>
          <w:rFonts w:eastAsia="Times New Roman"/>
          <w:color w:val="auto"/>
          <w:sz w:val="22"/>
          <w:szCs w:val="22"/>
        </w:rPr>
        <w:t>1 week before AGM</w:t>
      </w:r>
      <w:r w:rsidRPr="00B616DE">
        <w:rPr>
          <w:rFonts w:ascii="Tahoma" w:eastAsia="Times New Roman" w:hAnsi="Tahoma" w:cs="Tahoma"/>
          <w:b w:val="0"/>
          <w:color w:val="auto"/>
          <w:sz w:val="22"/>
          <w:szCs w:val="22"/>
        </w:rPr>
        <w:br/>
      </w:r>
      <w:r w:rsidRPr="00B616DE">
        <w:rPr>
          <w:rFonts w:eastAsia="Times New Roman"/>
          <w:b w:val="0"/>
          <w:color w:val="auto"/>
          <w:sz w:val="22"/>
          <w:szCs w:val="22"/>
        </w:rPr>
        <w:t>Prepare committee orientation</w:t>
      </w:r>
      <w:r w:rsidRPr="00B616DE">
        <w:rPr>
          <w:rFonts w:eastAsia="Times New Roman"/>
          <w:b w:val="0"/>
          <w:color w:val="auto"/>
          <w:sz w:val="22"/>
          <w:szCs w:val="22"/>
        </w:rPr>
        <w:br/>
        <w:t>Arrange for minutes to be taken</w:t>
      </w:r>
      <w:r w:rsidRPr="00B616DE">
        <w:rPr>
          <w:rFonts w:eastAsia="Times New Roman"/>
          <w:b w:val="0"/>
          <w:color w:val="auto"/>
          <w:sz w:val="22"/>
          <w:szCs w:val="22"/>
        </w:rPr>
        <w:br/>
        <w:t>Finalise and send out agenda and meeting papers</w:t>
      </w:r>
      <w:r w:rsidRPr="00B616DE">
        <w:rPr>
          <w:rFonts w:eastAsia="Times New Roman"/>
          <w:b w:val="0"/>
          <w:color w:val="auto"/>
          <w:sz w:val="22"/>
          <w:szCs w:val="22"/>
        </w:rPr>
        <w:br/>
        <w:t>Get a gift for guest speaker</w:t>
      </w:r>
      <w:r w:rsidRPr="00B616DE">
        <w:rPr>
          <w:rFonts w:ascii="Tahoma" w:eastAsia="Times New Roman" w:hAnsi="Tahoma" w:cs="Tahoma"/>
          <w:b w:val="0"/>
          <w:color w:val="auto"/>
          <w:sz w:val="22"/>
          <w:szCs w:val="22"/>
        </w:rPr>
        <w:br/>
      </w:r>
      <w:r w:rsidRPr="00B616DE">
        <w:rPr>
          <w:rFonts w:ascii="Tahoma" w:eastAsia="Times New Roman" w:hAnsi="Tahoma" w:cs="Tahoma"/>
          <w:b w:val="0"/>
          <w:color w:val="auto"/>
          <w:sz w:val="22"/>
          <w:szCs w:val="22"/>
        </w:rPr>
        <w:br/>
      </w:r>
      <w:r w:rsidRPr="00B616DE">
        <w:rPr>
          <w:rStyle w:val="Strong"/>
          <w:rFonts w:eastAsia="Times New Roman"/>
          <w:color w:val="auto"/>
          <w:sz w:val="22"/>
          <w:szCs w:val="22"/>
        </w:rPr>
        <w:t>At least 48 hours before AGM</w:t>
      </w:r>
      <w:r w:rsidRPr="00B616DE">
        <w:rPr>
          <w:rFonts w:ascii="Tahoma" w:eastAsia="Times New Roman" w:hAnsi="Tahoma" w:cs="Tahoma"/>
          <w:b w:val="0"/>
          <w:color w:val="auto"/>
          <w:sz w:val="22"/>
          <w:szCs w:val="22"/>
        </w:rPr>
        <w:br/>
      </w:r>
      <w:r w:rsidRPr="00B616DE">
        <w:rPr>
          <w:rFonts w:eastAsia="Times New Roman"/>
          <w:b w:val="0"/>
          <w:color w:val="auto"/>
          <w:sz w:val="22"/>
          <w:szCs w:val="22"/>
        </w:rPr>
        <w:t>Last day to receive proxies (check rules)</w:t>
      </w:r>
      <w:r w:rsidRPr="00B616DE">
        <w:rPr>
          <w:rFonts w:ascii="Tahoma" w:eastAsia="Times New Roman" w:hAnsi="Tahoma" w:cs="Tahoma"/>
          <w:b w:val="0"/>
          <w:color w:val="auto"/>
          <w:sz w:val="22"/>
          <w:szCs w:val="22"/>
        </w:rPr>
        <w:br/>
      </w:r>
      <w:r w:rsidRPr="00B616DE">
        <w:rPr>
          <w:rFonts w:ascii="Tahoma" w:eastAsia="Times New Roman" w:hAnsi="Tahoma" w:cs="Tahoma"/>
          <w:b w:val="0"/>
          <w:color w:val="auto"/>
          <w:sz w:val="22"/>
          <w:szCs w:val="22"/>
        </w:rPr>
        <w:br/>
      </w:r>
      <w:r w:rsidRPr="00B616DE">
        <w:rPr>
          <w:rStyle w:val="Strong"/>
          <w:rFonts w:eastAsia="Times New Roman"/>
          <w:color w:val="auto"/>
          <w:sz w:val="22"/>
          <w:szCs w:val="22"/>
        </w:rPr>
        <w:t>AGM</w:t>
      </w:r>
      <w:r w:rsidRPr="00B616DE">
        <w:rPr>
          <w:rFonts w:ascii="Tahoma" w:eastAsia="Times New Roman" w:hAnsi="Tahoma" w:cs="Tahoma"/>
          <w:b w:val="0"/>
          <w:color w:val="auto"/>
          <w:sz w:val="22"/>
          <w:szCs w:val="22"/>
        </w:rPr>
        <w:br/>
      </w:r>
      <w:r w:rsidRPr="00B616DE">
        <w:rPr>
          <w:rFonts w:eastAsia="Times New Roman"/>
          <w:b w:val="0"/>
          <w:color w:val="auto"/>
          <w:sz w:val="22"/>
          <w:szCs w:val="22"/>
        </w:rPr>
        <w:lastRenderedPageBreak/>
        <w:t>Must be held within 5 months after the end of the financial year</w:t>
      </w:r>
      <w:r w:rsidRPr="00B616DE">
        <w:rPr>
          <w:rFonts w:eastAsia="Times New Roman"/>
          <w:b w:val="0"/>
          <w:color w:val="auto"/>
          <w:sz w:val="22"/>
          <w:szCs w:val="22"/>
        </w:rPr>
        <w:br/>
        <w:t>Check technology</w:t>
      </w:r>
      <w:r w:rsidRPr="00B616DE">
        <w:rPr>
          <w:rFonts w:eastAsia="Times New Roman"/>
          <w:b w:val="0"/>
          <w:color w:val="auto"/>
          <w:sz w:val="22"/>
          <w:szCs w:val="22"/>
        </w:rPr>
        <w:br/>
        <w:t>Arrange someone to welcome and acknowledge guests/stakeholders/members</w:t>
      </w:r>
      <w:r w:rsidRPr="00B616DE">
        <w:rPr>
          <w:rFonts w:eastAsia="Times New Roman"/>
          <w:b w:val="0"/>
          <w:color w:val="auto"/>
          <w:sz w:val="22"/>
          <w:szCs w:val="22"/>
        </w:rPr>
        <w:br/>
        <w:t>Set up registration desk for voters</w:t>
      </w:r>
      <w:r w:rsidRPr="00B616DE">
        <w:rPr>
          <w:rFonts w:eastAsia="Times New Roman"/>
          <w:b w:val="0"/>
          <w:color w:val="auto"/>
          <w:sz w:val="22"/>
          <w:szCs w:val="22"/>
        </w:rPr>
        <w:br/>
        <w:t>Check someone is available to act as scrutineer</w:t>
      </w:r>
      <w:r w:rsidRPr="00B616DE">
        <w:rPr>
          <w:rFonts w:ascii="Tahoma" w:eastAsia="Times New Roman" w:hAnsi="Tahoma" w:cs="Tahoma"/>
          <w:b w:val="0"/>
          <w:color w:val="auto"/>
          <w:sz w:val="22"/>
          <w:szCs w:val="22"/>
        </w:rPr>
        <w:br/>
      </w:r>
      <w:r w:rsidRPr="00B616DE">
        <w:rPr>
          <w:rFonts w:ascii="Tahoma" w:eastAsia="Times New Roman" w:hAnsi="Tahoma" w:cs="Tahoma"/>
          <w:b w:val="0"/>
          <w:color w:val="auto"/>
          <w:sz w:val="22"/>
          <w:szCs w:val="22"/>
        </w:rPr>
        <w:br/>
      </w:r>
      <w:r w:rsidRPr="00B616DE">
        <w:rPr>
          <w:rStyle w:val="Strong"/>
          <w:rFonts w:eastAsia="Times New Roman"/>
          <w:color w:val="auto"/>
          <w:sz w:val="22"/>
          <w:szCs w:val="22"/>
        </w:rPr>
        <w:t>After AGM</w:t>
      </w:r>
      <w:r w:rsidRPr="00B616DE">
        <w:rPr>
          <w:rFonts w:ascii="Tahoma" w:eastAsia="Times New Roman" w:hAnsi="Tahoma" w:cs="Tahoma"/>
          <w:b w:val="0"/>
          <w:color w:val="auto"/>
          <w:sz w:val="22"/>
          <w:szCs w:val="22"/>
        </w:rPr>
        <w:br/>
      </w:r>
      <w:r w:rsidRPr="00B616DE">
        <w:rPr>
          <w:rFonts w:eastAsia="Times New Roman"/>
          <w:b w:val="0"/>
          <w:color w:val="auto"/>
          <w:sz w:val="22"/>
          <w:szCs w:val="22"/>
        </w:rPr>
        <w:t>Write up AGM minutes</w:t>
      </w:r>
      <w:r w:rsidRPr="00B616DE">
        <w:rPr>
          <w:rFonts w:eastAsia="Times New Roman"/>
          <w:b w:val="0"/>
          <w:color w:val="auto"/>
          <w:sz w:val="22"/>
          <w:szCs w:val="22"/>
        </w:rPr>
        <w:br/>
        <w:t>Send audited financial statement and notify CAV of changes to office bearers within 14 days after the AGM</w:t>
      </w:r>
      <w:r w:rsidRPr="00B616DE">
        <w:rPr>
          <w:rFonts w:eastAsia="Times New Roman"/>
          <w:b w:val="0"/>
          <w:color w:val="auto"/>
          <w:sz w:val="22"/>
          <w:szCs w:val="22"/>
        </w:rPr>
        <w:br/>
        <w:t>Notify CAV of resolution outcomes if appropriate</w:t>
      </w:r>
      <w:r w:rsidRPr="00B616DE">
        <w:rPr>
          <w:rFonts w:eastAsia="Times New Roman"/>
          <w:b w:val="0"/>
          <w:color w:val="auto"/>
          <w:sz w:val="22"/>
          <w:szCs w:val="22"/>
        </w:rPr>
        <w:br/>
        <w:t>Retiring office bearers hand over operations, documents, etc. to new office bearers</w:t>
      </w:r>
      <w:r w:rsidRPr="00B616DE">
        <w:rPr>
          <w:rFonts w:ascii="Tahoma" w:eastAsia="Times New Roman" w:hAnsi="Tahoma" w:cs="Tahoma"/>
          <w:b w:val="0"/>
          <w:color w:val="auto"/>
          <w:sz w:val="22"/>
          <w:szCs w:val="22"/>
        </w:rPr>
        <w:br/>
      </w:r>
      <w:r w:rsidRPr="00B616DE">
        <w:rPr>
          <w:rFonts w:ascii="Tahoma" w:eastAsia="Times New Roman" w:hAnsi="Tahoma" w:cs="Tahoma"/>
          <w:b w:val="0"/>
          <w:color w:val="auto"/>
          <w:sz w:val="22"/>
          <w:szCs w:val="22"/>
        </w:rPr>
        <w:br/>
      </w:r>
      <w:r w:rsidRPr="00B616DE">
        <w:rPr>
          <w:rFonts w:eastAsia="Times New Roman"/>
          <w:b w:val="0"/>
          <w:color w:val="auto"/>
          <w:sz w:val="22"/>
          <w:szCs w:val="22"/>
        </w:rPr>
        <w:br/>
      </w:r>
      <w:r w:rsidR="00570BBD" w:rsidRPr="00B616DE">
        <w:rPr>
          <w:noProof/>
          <w:sz w:val="22"/>
          <w:szCs w:val="22"/>
        </w:rPr>
        <w:drawing>
          <wp:inline distT="0" distB="0" distL="0" distR="0" wp14:anchorId="61AEB24F" wp14:editId="05FB67BB">
            <wp:extent cx="5731510" cy="5056671"/>
            <wp:effectExtent l="0" t="0" r="2540" b="0"/>
            <wp:docPr id="1" name="Picture 1" descr="http://www.ourcommunity.com.au/images/icda/icda-agmtim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urcommunity.com.au/images/icda/icda-agmtimel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5056671"/>
                    </a:xfrm>
                    <a:prstGeom prst="rect">
                      <a:avLst/>
                    </a:prstGeom>
                    <a:noFill/>
                    <a:ln>
                      <a:noFill/>
                    </a:ln>
                  </pic:spPr>
                </pic:pic>
              </a:graphicData>
            </a:graphic>
          </wp:inline>
        </w:drawing>
      </w:r>
    </w:p>
    <w:sectPr w:rsidR="005E6B13" w:rsidRPr="00B616DE" w:rsidSect="00B616DE">
      <w:footerReference w:type="default" r:id="rId1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D6" w:rsidRDefault="000854D6" w:rsidP="00642F06">
      <w:r>
        <w:separator/>
      </w:r>
    </w:p>
  </w:endnote>
  <w:endnote w:type="continuationSeparator" w:id="0">
    <w:p w:rsidR="000854D6" w:rsidRDefault="000854D6" w:rsidP="0064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06" w:rsidRDefault="00642F06">
    <w:pPr>
      <w:pStyle w:val="Footer"/>
    </w:pPr>
    <w:r w:rsidRPr="00B616DE">
      <w:rPr>
        <w:rFonts w:eastAsia="Times New Roman"/>
        <w:sz w:val="22"/>
        <w:szCs w:val="22"/>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D6" w:rsidRDefault="000854D6" w:rsidP="00642F06">
      <w:r>
        <w:separator/>
      </w:r>
    </w:p>
  </w:footnote>
  <w:footnote w:type="continuationSeparator" w:id="0">
    <w:p w:rsidR="000854D6" w:rsidRDefault="000854D6" w:rsidP="00642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27AED"/>
    <w:multiLevelType w:val="multilevel"/>
    <w:tmpl w:val="55E24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D8"/>
    <w:rsid w:val="00000B51"/>
    <w:rsid w:val="00000D78"/>
    <w:rsid w:val="0000278F"/>
    <w:rsid w:val="0000356B"/>
    <w:rsid w:val="00003F23"/>
    <w:rsid w:val="000065F8"/>
    <w:rsid w:val="0001187A"/>
    <w:rsid w:val="000150B2"/>
    <w:rsid w:val="00023821"/>
    <w:rsid w:val="000345AC"/>
    <w:rsid w:val="000347DA"/>
    <w:rsid w:val="00042362"/>
    <w:rsid w:val="00043B0C"/>
    <w:rsid w:val="00044054"/>
    <w:rsid w:val="00044E92"/>
    <w:rsid w:val="00045DD1"/>
    <w:rsid w:val="00050051"/>
    <w:rsid w:val="00051610"/>
    <w:rsid w:val="00052F8B"/>
    <w:rsid w:val="00056497"/>
    <w:rsid w:val="0005759F"/>
    <w:rsid w:val="0006033A"/>
    <w:rsid w:val="00063300"/>
    <w:rsid w:val="00063AE5"/>
    <w:rsid w:val="0006456E"/>
    <w:rsid w:val="000730F1"/>
    <w:rsid w:val="00077DAC"/>
    <w:rsid w:val="000854D6"/>
    <w:rsid w:val="000868C3"/>
    <w:rsid w:val="00086A2E"/>
    <w:rsid w:val="00097F34"/>
    <w:rsid w:val="000A27C4"/>
    <w:rsid w:val="000A63FA"/>
    <w:rsid w:val="000B5141"/>
    <w:rsid w:val="000B632F"/>
    <w:rsid w:val="000C461D"/>
    <w:rsid w:val="000C6F08"/>
    <w:rsid w:val="000C70EB"/>
    <w:rsid w:val="000D08AB"/>
    <w:rsid w:val="000D08FB"/>
    <w:rsid w:val="000D138F"/>
    <w:rsid w:val="000D5205"/>
    <w:rsid w:val="000D6418"/>
    <w:rsid w:val="000E2BAE"/>
    <w:rsid w:val="000E62CF"/>
    <w:rsid w:val="000F04B9"/>
    <w:rsid w:val="000F13FB"/>
    <w:rsid w:val="000F248F"/>
    <w:rsid w:val="000F39CA"/>
    <w:rsid w:val="000F4777"/>
    <w:rsid w:val="000F5D99"/>
    <w:rsid w:val="000F77C0"/>
    <w:rsid w:val="000F7ECA"/>
    <w:rsid w:val="00101AC6"/>
    <w:rsid w:val="00104253"/>
    <w:rsid w:val="0010467F"/>
    <w:rsid w:val="00105642"/>
    <w:rsid w:val="001072FC"/>
    <w:rsid w:val="001106FF"/>
    <w:rsid w:val="0011201D"/>
    <w:rsid w:val="001145DE"/>
    <w:rsid w:val="00116B9E"/>
    <w:rsid w:val="001376A0"/>
    <w:rsid w:val="00137777"/>
    <w:rsid w:val="0014049F"/>
    <w:rsid w:val="00145471"/>
    <w:rsid w:val="00146C23"/>
    <w:rsid w:val="0015141C"/>
    <w:rsid w:val="001528CF"/>
    <w:rsid w:val="00152C5B"/>
    <w:rsid w:val="00155633"/>
    <w:rsid w:val="00155C30"/>
    <w:rsid w:val="00157919"/>
    <w:rsid w:val="00161DC7"/>
    <w:rsid w:val="0016339F"/>
    <w:rsid w:val="0016680C"/>
    <w:rsid w:val="00175ED6"/>
    <w:rsid w:val="00181D40"/>
    <w:rsid w:val="00183064"/>
    <w:rsid w:val="00183086"/>
    <w:rsid w:val="001948F5"/>
    <w:rsid w:val="001A1566"/>
    <w:rsid w:val="001A4B1B"/>
    <w:rsid w:val="001A7426"/>
    <w:rsid w:val="001B053A"/>
    <w:rsid w:val="001B24A1"/>
    <w:rsid w:val="001B29B4"/>
    <w:rsid w:val="001B325C"/>
    <w:rsid w:val="001B3DB8"/>
    <w:rsid w:val="001C02C4"/>
    <w:rsid w:val="001C13D6"/>
    <w:rsid w:val="001C6B95"/>
    <w:rsid w:val="001D6002"/>
    <w:rsid w:val="001E0424"/>
    <w:rsid w:val="001E55F9"/>
    <w:rsid w:val="001E65EC"/>
    <w:rsid w:val="001E6974"/>
    <w:rsid w:val="001E7C92"/>
    <w:rsid w:val="001F4F8A"/>
    <w:rsid w:val="002000B9"/>
    <w:rsid w:val="00206E75"/>
    <w:rsid w:val="00207B84"/>
    <w:rsid w:val="00207FA3"/>
    <w:rsid w:val="00210847"/>
    <w:rsid w:val="0021154A"/>
    <w:rsid w:val="00212319"/>
    <w:rsid w:val="00215440"/>
    <w:rsid w:val="00217F82"/>
    <w:rsid w:val="002200BE"/>
    <w:rsid w:val="00222DAF"/>
    <w:rsid w:val="00225928"/>
    <w:rsid w:val="002277BA"/>
    <w:rsid w:val="002307C7"/>
    <w:rsid w:val="00234678"/>
    <w:rsid w:val="00236124"/>
    <w:rsid w:val="00236B10"/>
    <w:rsid w:val="002465AB"/>
    <w:rsid w:val="00247D59"/>
    <w:rsid w:val="00251D7F"/>
    <w:rsid w:val="0025744A"/>
    <w:rsid w:val="00263FC4"/>
    <w:rsid w:val="00265173"/>
    <w:rsid w:val="00265709"/>
    <w:rsid w:val="00272D46"/>
    <w:rsid w:val="00275F81"/>
    <w:rsid w:val="00283F09"/>
    <w:rsid w:val="00287128"/>
    <w:rsid w:val="00296174"/>
    <w:rsid w:val="00297178"/>
    <w:rsid w:val="002A2B00"/>
    <w:rsid w:val="002A5310"/>
    <w:rsid w:val="002A67A8"/>
    <w:rsid w:val="002A782C"/>
    <w:rsid w:val="002B0500"/>
    <w:rsid w:val="002B0710"/>
    <w:rsid w:val="002B12D7"/>
    <w:rsid w:val="002B604E"/>
    <w:rsid w:val="002C1D2A"/>
    <w:rsid w:val="002C3469"/>
    <w:rsid w:val="002D1AF2"/>
    <w:rsid w:val="002D3B27"/>
    <w:rsid w:val="002E00CF"/>
    <w:rsid w:val="002F273A"/>
    <w:rsid w:val="002F2DF9"/>
    <w:rsid w:val="002F308E"/>
    <w:rsid w:val="002F30BD"/>
    <w:rsid w:val="002F454F"/>
    <w:rsid w:val="0030066F"/>
    <w:rsid w:val="00305DC9"/>
    <w:rsid w:val="00307DE3"/>
    <w:rsid w:val="003136B8"/>
    <w:rsid w:val="00313F27"/>
    <w:rsid w:val="0031643E"/>
    <w:rsid w:val="00322558"/>
    <w:rsid w:val="003235BA"/>
    <w:rsid w:val="0032573C"/>
    <w:rsid w:val="003268C8"/>
    <w:rsid w:val="00331139"/>
    <w:rsid w:val="00335461"/>
    <w:rsid w:val="00335BE1"/>
    <w:rsid w:val="00337C5C"/>
    <w:rsid w:val="003405FB"/>
    <w:rsid w:val="00340B9E"/>
    <w:rsid w:val="00342DA3"/>
    <w:rsid w:val="00343D99"/>
    <w:rsid w:val="00350E34"/>
    <w:rsid w:val="0035236D"/>
    <w:rsid w:val="0036049B"/>
    <w:rsid w:val="003614DA"/>
    <w:rsid w:val="00370413"/>
    <w:rsid w:val="00376A37"/>
    <w:rsid w:val="00380A5B"/>
    <w:rsid w:val="00380FB0"/>
    <w:rsid w:val="0038151A"/>
    <w:rsid w:val="003869E9"/>
    <w:rsid w:val="00394433"/>
    <w:rsid w:val="00396C06"/>
    <w:rsid w:val="00396E5B"/>
    <w:rsid w:val="003A3E6B"/>
    <w:rsid w:val="003A5AF1"/>
    <w:rsid w:val="003B452B"/>
    <w:rsid w:val="003B522B"/>
    <w:rsid w:val="003B57D1"/>
    <w:rsid w:val="003B7293"/>
    <w:rsid w:val="003C0486"/>
    <w:rsid w:val="003C1A7F"/>
    <w:rsid w:val="003C5A62"/>
    <w:rsid w:val="003C5C60"/>
    <w:rsid w:val="003D2EBD"/>
    <w:rsid w:val="003D39F9"/>
    <w:rsid w:val="003D778A"/>
    <w:rsid w:val="003E213E"/>
    <w:rsid w:val="003E2751"/>
    <w:rsid w:val="003E4F5F"/>
    <w:rsid w:val="003E63E2"/>
    <w:rsid w:val="003E662A"/>
    <w:rsid w:val="003E7A75"/>
    <w:rsid w:val="003F00D7"/>
    <w:rsid w:val="003F1C4D"/>
    <w:rsid w:val="003F2AF0"/>
    <w:rsid w:val="003F43EB"/>
    <w:rsid w:val="00400608"/>
    <w:rsid w:val="004028D2"/>
    <w:rsid w:val="00411F71"/>
    <w:rsid w:val="00413E26"/>
    <w:rsid w:val="00414169"/>
    <w:rsid w:val="0041531E"/>
    <w:rsid w:val="00415EA1"/>
    <w:rsid w:val="004221F1"/>
    <w:rsid w:val="0043126C"/>
    <w:rsid w:val="004337A5"/>
    <w:rsid w:val="0043704F"/>
    <w:rsid w:val="00440E0D"/>
    <w:rsid w:val="00446773"/>
    <w:rsid w:val="00450516"/>
    <w:rsid w:val="00450B15"/>
    <w:rsid w:val="004516FA"/>
    <w:rsid w:val="004819EF"/>
    <w:rsid w:val="00483B9C"/>
    <w:rsid w:val="004845B6"/>
    <w:rsid w:val="004845DB"/>
    <w:rsid w:val="00493C13"/>
    <w:rsid w:val="004A68AB"/>
    <w:rsid w:val="004A7170"/>
    <w:rsid w:val="004B078A"/>
    <w:rsid w:val="004B1BB6"/>
    <w:rsid w:val="004B4437"/>
    <w:rsid w:val="004B50B9"/>
    <w:rsid w:val="004D0200"/>
    <w:rsid w:val="004D65DB"/>
    <w:rsid w:val="004D66AC"/>
    <w:rsid w:val="004E2199"/>
    <w:rsid w:val="004E4786"/>
    <w:rsid w:val="004E68E7"/>
    <w:rsid w:val="004E7538"/>
    <w:rsid w:val="004E7775"/>
    <w:rsid w:val="004F1B1B"/>
    <w:rsid w:val="004F3A2E"/>
    <w:rsid w:val="004F6717"/>
    <w:rsid w:val="005007D8"/>
    <w:rsid w:val="00502101"/>
    <w:rsid w:val="00503034"/>
    <w:rsid w:val="0050410D"/>
    <w:rsid w:val="00517F59"/>
    <w:rsid w:val="00526BC9"/>
    <w:rsid w:val="0052753B"/>
    <w:rsid w:val="0052789F"/>
    <w:rsid w:val="00532A26"/>
    <w:rsid w:val="00542CBB"/>
    <w:rsid w:val="00544FBF"/>
    <w:rsid w:val="005465A6"/>
    <w:rsid w:val="00550726"/>
    <w:rsid w:val="0055278A"/>
    <w:rsid w:val="00563179"/>
    <w:rsid w:val="005666DD"/>
    <w:rsid w:val="00566ADB"/>
    <w:rsid w:val="00570BBD"/>
    <w:rsid w:val="00570E51"/>
    <w:rsid w:val="00587508"/>
    <w:rsid w:val="005912DF"/>
    <w:rsid w:val="0059361A"/>
    <w:rsid w:val="00594F5F"/>
    <w:rsid w:val="00597521"/>
    <w:rsid w:val="00597D79"/>
    <w:rsid w:val="005A0276"/>
    <w:rsid w:val="005A2AC1"/>
    <w:rsid w:val="005A2D45"/>
    <w:rsid w:val="005A5D94"/>
    <w:rsid w:val="005B1CD6"/>
    <w:rsid w:val="005B603F"/>
    <w:rsid w:val="005B7C4C"/>
    <w:rsid w:val="005C2477"/>
    <w:rsid w:val="005C2660"/>
    <w:rsid w:val="005C3C1B"/>
    <w:rsid w:val="005C687D"/>
    <w:rsid w:val="005C6C20"/>
    <w:rsid w:val="005D1B67"/>
    <w:rsid w:val="005D43C2"/>
    <w:rsid w:val="005E2297"/>
    <w:rsid w:val="005E4E71"/>
    <w:rsid w:val="005E618D"/>
    <w:rsid w:val="005E6261"/>
    <w:rsid w:val="005E6B13"/>
    <w:rsid w:val="005F0993"/>
    <w:rsid w:val="00600172"/>
    <w:rsid w:val="00604CA6"/>
    <w:rsid w:val="006104FE"/>
    <w:rsid w:val="00611231"/>
    <w:rsid w:val="00612AF3"/>
    <w:rsid w:val="00612F77"/>
    <w:rsid w:val="0061412B"/>
    <w:rsid w:val="00620981"/>
    <w:rsid w:val="00625134"/>
    <w:rsid w:val="00631841"/>
    <w:rsid w:val="00633895"/>
    <w:rsid w:val="00640A9F"/>
    <w:rsid w:val="006417B7"/>
    <w:rsid w:val="00642F06"/>
    <w:rsid w:val="00646C4C"/>
    <w:rsid w:val="00650510"/>
    <w:rsid w:val="00651F0C"/>
    <w:rsid w:val="006522EE"/>
    <w:rsid w:val="006553E0"/>
    <w:rsid w:val="00657E63"/>
    <w:rsid w:val="006603F8"/>
    <w:rsid w:val="00663281"/>
    <w:rsid w:val="00667330"/>
    <w:rsid w:val="0067186D"/>
    <w:rsid w:val="00672742"/>
    <w:rsid w:val="006741D5"/>
    <w:rsid w:val="006742EA"/>
    <w:rsid w:val="00676CB8"/>
    <w:rsid w:val="00697CBA"/>
    <w:rsid w:val="006A474C"/>
    <w:rsid w:val="006A567C"/>
    <w:rsid w:val="006A6A37"/>
    <w:rsid w:val="006B3840"/>
    <w:rsid w:val="006D2A3F"/>
    <w:rsid w:val="006D58DB"/>
    <w:rsid w:val="006D6551"/>
    <w:rsid w:val="006E021E"/>
    <w:rsid w:val="006E0672"/>
    <w:rsid w:val="006E40E4"/>
    <w:rsid w:val="006E6FC6"/>
    <w:rsid w:val="006F62E8"/>
    <w:rsid w:val="00702DC6"/>
    <w:rsid w:val="0072060C"/>
    <w:rsid w:val="00723438"/>
    <w:rsid w:val="0072431A"/>
    <w:rsid w:val="00725DFA"/>
    <w:rsid w:val="00726ECD"/>
    <w:rsid w:val="00727301"/>
    <w:rsid w:val="00737D35"/>
    <w:rsid w:val="00746965"/>
    <w:rsid w:val="0074787E"/>
    <w:rsid w:val="00747A17"/>
    <w:rsid w:val="007512EA"/>
    <w:rsid w:val="00752292"/>
    <w:rsid w:val="007568A0"/>
    <w:rsid w:val="00767B9C"/>
    <w:rsid w:val="00777700"/>
    <w:rsid w:val="00790D5A"/>
    <w:rsid w:val="00790F23"/>
    <w:rsid w:val="00793596"/>
    <w:rsid w:val="00793AAD"/>
    <w:rsid w:val="00795246"/>
    <w:rsid w:val="007955E2"/>
    <w:rsid w:val="00795630"/>
    <w:rsid w:val="00796CFA"/>
    <w:rsid w:val="007A009A"/>
    <w:rsid w:val="007A1A93"/>
    <w:rsid w:val="007A1D33"/>
    <w:rsid w:val="007A22D7"/>
    <w:rsid w:val="007A57B9"/>
    <w:rsid w:val="007B19F1"/>
    <w:rsid w:val="007B5CC8"/>
    <w:rsid w:val="007C112A"/>
    <w:rsid w:val="007D0D8D"/>
    <w:rsid w:val="007D1C9E"/>
    <w:rsid w:val="007D61D4"/>
    <w:rsid w:val="007E2C1B"/>
    <w:rsid w:val="007E5B27"/>
    <w:rsid w:val="007E5C44"/>
    <w:rsid w:val="007E78C2"/>
    <w:rsid w:val="007F01FD"/>
    <w:rsid w:val="007F2276"/>
    <w:rsid w:val="00814D5F"/>
    <w:rsid w:val="00822B39"/>
    <w:rsid w:val="00823BC4"/>
    <w:rsid w:val="0082489D"/>
    <w:rsid w:val="008276F2"/>
    <w:rsid w:val="00832A52"/>
    <w:rsid w:val="0084029A"/>
    <w:rsid w:val="00842F19"/>
    <w:rsid w:val="0084490A"/>
    <w:rsid w:val="0084562F"/>
    <w:rsid w:val="00847348"/>
    <w:rsid w:val="008474C2"/>
    <w:rsid w:val="00852002"/>
    <w:rsid w:val="00854708"/>
    <w:rsid w:val="00855234"/>
    <w:rsid w:val="008572AD"/>
    <w:rsid w:val="00863FA7"/>
    <w:rsid w:val="00865689"/>
    <w:rsid w:val="008716A0"/>
    <w:rsid w:val="00873617"/>
    <w:rsid w:val="008751AB"/>
    <w:rsid w:val="00875B33"/>
    <w:rsid w:val="008768C4"/>
    <w:rsid w:val="00876DF5"/>
    <w:rsid w:val="00877868"/>
    <w:rsid w:val="00884439"/>
    <w:rsid w:val="008A014A"/>
    <w:rsid w:val="008A266D"/>
    <w:rsid w:val="008A4B0D"/>
    <w:rsid w:val="008B15CA"/>
    <w:rsid w:val="008B180B"/>
    <w:rsid w:val="008B2521"/>
    <w:rsid w:val="008B306E"/>
    <w:rsid w:val="008B4385"/>
    <w:rsid w:val="008B4A12"/>
    <w:rsid w:val="008B5AB0"/>
    <w:rsid w:val="008B5B35"/>
    <w:rsid w:val="008B675F"/>
    <w:rsid w:val="008B6DFF"/>
    <w:rsid w:val="008C0EB2"/>
    <w:rsid w:val="008C1540"/>
    <w:rsid w:val="008D7A75"/>
    <w:rsid w:val="008E0F81"/>
    <w:rsid w:val="008E3DB5"/>
    <w:rsid w:val="008E605A"/>
    <w:rsid w:val="008E63DD"/>
    <w:rsid w:val="008E78AE"/>
    <w:rsid w:val="008F1287"/>
    <w:rsid w:val="008F5FD0"/>
    <w:rsid w:val="00901AB0"/>
    <w:rsid w:val="009066F5"/>
    <w:rsid w:val="0091155E"/>
    <w:rsid w:val="00914D2E"/>
    <w:rsid w:val="00917E1F"/>
    <w:rsid w:val="00923632"/>
    <w:rsid w:val="00923F77"/>
    <w:rsid w:val="00925D7C"/>
    <w:rsid w:val="00930F65"/>
    <w:rsid w:val="00931832"/>
    <w:rsid w:val="00941212"/>
    <w:rsid w:val="009430CD"/>
    <w:rsid w:val="00951237"/>
    <w:rsid w:val="00952164"/>
    <w:rsid w:val="00954131"/>
    <w:rsid w:val="00957953"/>
    <w:rsid w:val="00957E30"/>
    <w:rsid w:val="00961C40"/>
    <w:rsid w:val="00965E02"/>
    <w:rsid w:val="00972A24"/>
    <w:rsid w:val="00975908"/>
    <w:rsid w:val="00976D96"/>
    <w:rsid w:val="0097741A"/>
    <w:rsid w:val="00981D28"/>
    <w:rsid w:val="0098215D"/>
    <w:rsid w:val="00992D96"/>
    <w:rsid w:val="00993618"/>
    <w:rsid w:val="0099657B"/>
    <w:rsid w:val="009979F4"/>
    <w:rsid w:val="009A013D"/>
    <w:rsid w:val="009A04D5"/>
    <w:rsid w:val="009A3F06"/>
    <w:rsid w:val="009A4BB2"/>
    <w:rsid w:val="009A5711"/>
    <w:rsid w:val="009A5779"/>
    <w:rsid w:val="009B6B33"/>
    <w:rsid w:val="009B72B9"/>
    <w:rsid w:val="009B77C5"/>
    <w:rsid w:val="009C1FC1"/>
    <w:rsid w:val="009C2E32"/>
    <w:rsid w:val="009C7064"/>
    <w:rsid w:val="009D0352"/>
    <w:rsid w:val="009D4EAA"/>
    <w:rsid w:val="009D7D20"/>
    <w:rsid w:val="009E0277"/>
    <w:rsid w:val="009E0610"/>
    <w:rsid w:val="009E1CD0"/>
    <w:rsid w:val="009E2842"/>
    <w:rsid w:val="009E4131"/>
    <w:rsid w:val="009E70C6"/>
    <w:rsid w:val="009E7FD4"/>
    <w:rsid w:val="009F1EEB"/>
    <w:rsid w:val="009F2A59"/>
    <w:rsid w:val="00A018E2"/>
    <w:rsid w:val="00A04599"/>
    <w:rsid w:val="00A12033"/>
    <w:rsid w:val="00A146E6"/>
    <w:rsid w:val="00A146EC"/>
    <w:rsid w:val="00A226AC"/>
    <w:rsid w:val="00A25EE7"/>
    <w:rsid w:val="00A263E5"/>
    <w:rsid w:val="00A31182"/>
    <w:rsid w:val="00A35D26"/>
    <w:rsid w:val="00A43D43"/>
    <w:rsid w:val="00A44039"/>
    <w:rsid w:val="00A44199"/>
    <w:rsid w:val="00A51147"/>
    <w:rsid w:val="00A5349B"/>
    <w:rsid w:val="00A54D3E"/>
    <w:rsid w:val="00A56258"/>
    <w:rsid w:val="00A572AC"/>
    <w:rsid w:val="00A62865"/>
    <w:rsid w:val="00A64624"/>
    <w:rsid w:val="00A74B0B"/>
    <w:rsid w:val="00A75D32"/>
    <w:rsid w:val="00A761D7"/>
    <w:rsid w:val="00A807F9"/>
    <w:rsid w:val="00A8451F"/>
    <w:rsid w:val="00A84BA0"/>
    <w:rsid w:val="00A84F42"/>
    <w:rsid w:val="00A90214"/>
    <w:rsid w:val="00A95845"/>
    <w:rsid w:val="00A9772F"/>
    <w:rsid w:val="00AA39A6"/>
    <w:rsid w:val="00AA5C43"/>
    <w:rsid w:val="00AA6969"/>
    <w:rsid w:val="00AA6B07"/>
    <w:rsid w:val="00AB26D3"/>
    <w:rsid w:val="00AB39DF"/>
    <w:rsid w:val="00AB5782"/>
    <w:rsid w:val="00AC3670"/>
    <w:rsid w:val="00AC711D"/>
    <w:rsid w:val="00AC7526"/>
    <w:rsid w:val="00AC7865"/>
    <w:rsid w:val="00AD322E"/>
    <w:rsid w:val="00AD7AC3"/>
    <w:rsid w:val="00AE1436"/>
    <w:rsid w:val="00AE1692"/>
    <w:rsid w:val="00AE339C"/>
    <w:rsid w:val="00AF738C"/>
    <w:rsid w:val="00B04F82"/>
    <w:rsid w:val="00B1156C"/>
    <w:rsid w:val="00B15A77"/>
    <w:rsid w:val="00B22E5F"/>
    <w:rsid w:val="00B23D03"/>
    <w:rsid w:val="00B33E82"/>
    <w:rsid w:val="00B4001B"/>
    <w:rsid w:val="00B40215"/>
    <w:rsid w:val="00B50A72"/>
    <w:rsid w:val="00B5319F"/>
    <w:rsid w:val="00B54FB4"/>
    <w:rsid w:val="00B5765A"/>
    <w:rsid w:val="00B601E2"/>
    <w:rsid w:val="00B616DE"/>
    <w:rsid w:val="00B61BB9"/>
    <w:rsid w:val="00B62B7F"/>
    <w:rsid w:val="00B63A69"/>
    <w:rsid w:val="00B6733C"/>
    <w:rsid w:val="00B91BED"/>
    <w:rsid w:val="00B92368"/>
    <w:rsid w:val="00B9628B"/>
    <w:rsid w:val="00BA0A0B"/>
    <w:rsid w:val="00BA3268"/>
    <w:rsid w:val="00BA41C1"/>
    <w:rsid w:val="00BA4D11"/>
    <w:rsid w:val="00BA51C3"/>
    <w:rsid w:val="00BB01E3"/>
    <w:rsid w:val="00BB291E"/>
    <w:rsid w:val="00BB3077"/>
    <w:rsid w:val="00BB3FE1"/>
    <w:rsid w:val="00BB5838"/>
    <w:rsid w:val="00BC1F21"/>
    <w:rsid w:val="00BC6C1B"/>
    <w:rsid w:val="00BD165E"/>
    <w:rsid w:val="00BD7877"/>
    <w:rsid w:val="00BE489D"/>
    <w:rsid w:val="00BE637D"/>
    <w:rsid w:val="00BE6852"/>
    <w:rsid w:val="00BE7355"/>
    <w:rsid w:val="00BE7CBF"/>
    <w:rsid w:val="00BF249C"/>
    <w:rsid w:val="00C00C06"/>
    <w:rsid w:val="00C016EE"/>
    <w:rsid w:val="00C02B41"/>
    <w:rsid w:val="00C036AB"/>
    <w:rsid w:val="00C03834"/>
    <w:rsid w:val="00C045B3"/>
    <w:rsid w:val="00C06113"/>
    <w:rsid w:val="00C10C6C"/>
    <w:rsid w:val="00C23250"/>
    <w:rsid w:val="00C27044"/>
    <w:rsid w:val="00C276A6"/>
    <w:rsid w:val="00C35EF4"/>
    <w:rsid w:val="00C36007"/>
    <w:rsid w:val="00C36A4C"/>
    <w:rsid w:val="00C3771A"/>
    <w:rsid w:val="00C41E53"/>
    <w:rsid w:val="00C424F5"/>
    <w:rsid w:val="00C4459A"/>
    <w:rsid w:val="00C4652E"/>
    <w:rsid w:val="00C501A6"/>
    <w:rsid w:val="00C533E5"/>
    <w:rsid w:val="00C57AD6"/>
    <w:rsid w:val="00C67AB4"/>
    <w:rsid w:val="00C7035F"/>
    <w:rsid w:val="00C709CD"/>
    <w:rsid w:val="00C73F97"/>
    <w:rsid w:val="00C76BD4"/>
    <w:rsid w:val="00C76D01"/>
    <w:rsid w:val="00C77701"/>
    <w:rsid w:val="00C80DA3"/>
    <w:rsid w:val="00C84E79"/>
    <w:rsid w:val="00C8775C"/>
    <w:rsid w:val="00C924E1"/>
    <w:rsid w:val="00C9675D"/>
    <w:rsid w:val="00C96F9C"/>
    <w:rsid w:val="00CA13C9"/>
    <w:rsid w:val="00CA23E9"/>
    <w:rsid w:val="00CB196B"/>
    <w:rsid w:val="00CC56DE"/>
    <w:rsid w:val="00CC599A"/>
    <w:rsid w:val="00CD19B7"/>
    <w:rsid w:val="00CE4658"/>
    <w:rsid w:val="00CE4A20"/>
    <w:rsid w:val="00CE4ABA"/>
    <w:rsid w:val="00CE5155"/>
    <w:rsid w:val="00CF743C"/>
    <w:rsid w:val="00D1271E"/>
    <w:rsid w:val="00D15222"/>
    <w:rsid w:val="00D155AE"/>
    <w:rsid w:val="00D165B0"/>
    <w:rsid w:val="00D1753D"/>
    <w:rsid w:val="00D25807"/>
    <w:rsid w:val="00D27AB5"/>
    <w:rsid w:val="00D3042E"/>
    <w:rsid w:val="00D3099E"/>
    <w:rsid w:val="00D31178"/>
    <w:rsid w:val="00D3299C"/>
    <w:rsid w:val="00D3572D"/>
    <w:rsid w:val="00D3706D"/>
    <w:rsid w:val="00D37D73"/>
    <w:rsid w:val="00D42280"/>
    <w:rsid w:val="00D455E5"/>
    <w:rsid w:val="00D506CB"/>
    <w:rsid w:val="00D513D5"/>
    <w:rsid w:val="00D53708"/>
    <w:rsid w:val="00D577BD"/>
    <w:rsid w:val="00D6349A"/>
    <w:rsid w:val="00D72A8D"/>
    <w:rsid w:val="00D7416D"/>
    <w:rsid w:val="00D75691"/>
    <w:rsid w:val="00D86488"/>
    <w:rsid w:val="00D97FE8"/>
    <w:rsid w:val="00DB50ED"/>
    <w:rsid w:val="00DB6CA1"/>
    <w:rsid w:val="00DC1A44"/>
    <w:rsid w:val="00DC29BC"/>
    <w:rsid w:val="00DD2ABE"/>
    <w:rsid w:val="00DD5832"/>
    <w:rsid w:val="00DE0EC9"/>
    <w:rsid w:val="00DE1414"/>
    <w:rsid w:val="00DE1FF1"/>
    <w:rsid w:val="00DE5269"/>
    <w:rsid w:val="00DE6AD7"/>
    <w:rsid w:val="00E03621"/>
    <w:rsid w:val="00E10C83"/>
    <w:rsid w:val="00E1159D"/>
    <w:rsid w:val="00E1329F"/>
    <w:rsid w:val="00E22BB3"/>
    <w:rsid w:val="00E23BEC"/>
    <w:rsid w:val="00E270B2"/>
    <w:rsid w:val="00E3408D"/>
    <w:rsid w:val="00E375E7"/>
    <w:rsid w:val="00E37F5D"/>
    <w:rsid w:val="00E405ED"/>
    <w:rsid w:val="00E40691"/>
    <w:rsid w:val="00E40FEB"/>
    <w:rsid w:val="00E469F0"/>
    <w:rsid w:val="00E5176D"/>
    <w:rsid w:val="00E63376"/>
    <w:rsid w:val="00E657FF"/>
    <w:rsid w:val="00E72B7C"/>
    <w:rsid w:val="00E80F26"/>
    <w:rsid w:val="00E83ABC"/>
    <w:rsid w:val="00E8757A"/>
    <w:rsid w:val="00E93F4F"/>
    <w:rsid w:val="00E945F8"/>
    <w:rsid w:val="00E975D4"/>
    <w:rsid w:val="00E97854"/>
    <w:rsid w:val="00E97BBF"/>
    <w:rsid w:val="00EA609A"/>
    <w:rsid w:val="00EA753E"/>
    <w:rsid w:val="00EB36BA"/>
    <w:rsid w:val="00EC72C6"/>
    <w:rsid w:val="00ED2E21"/>
    <w:rsid w:val="00ED4B5E"/>
    <w:rsid w:val="00EE3EA3"/>
    <w:rsid w:val="00EE7009"/>
    <w:rsid w:val="00EE71B7"/>
    <w:rsid w:val="00EF1895"/>
    <w:rsid w:val="00EF6C87"/>
    <w:rsid w:val="00EF6D78"/>
    <w:rsid w:val="00F0407C"/>
    <w:rsid w:val="00F04C39"/>
    <w:rsid w:val="00F04CA1"/>
    <w:rsid w:val="00F059C2"/>
    <w:rsid w:val="00F06156"/>
    <w:rsid w:val="00F06EE2"/>
    <w:rsid w:val="00F13196"/>
    <w:rsid w:val="00F145F2"/>
    <w:rsid w:val="00F14B71"/>
    <w:rsid w:val="00F17479"/>
    <w:rsid w:val="00F20DF9"/>
    <w:rsid w:val="00F24813"/>
    <w:rsid w:val="00F317BC"/>
    <w:rsid w:val="00F400ED"/>
    <w:rsid w:val="00F41507"/>
    <w:rsid w:val="00F42418"/>
    <w:rsid w:val="00F47D64"/>
    <w:rsid w:val="00F51135"/>
    <w:rsid w:val="00F51908"/>
    <w:rsid w:val="00F526E0"/>
    <w:rsid w:val="00F6018C"/>
    <w:rsid w:val="00F60685"/>
    <w:rsid w:val="00F60DF5"/>
    <w:rsid w:val="00F63AB2"/>
    <w:rsid w:val="00F77365"/>
    <w:rsid w:val="00F8557B"/>
    <w:rsid w:val="00F92458"/>
    <w:rsid w:val="00F956B3"/>
    <w:rsid w:val="00FA083D"/>
    <w:rsid w:val="00FA2840"/>
    <w:rsid w:val="00FA60C5"/>
    <w:rsid w:val="00FA6625"/>
    <w:rsid w:val="00FA6BBD"/>
    <w:rsid w:val="00FA77A4"/>
    <w:rsid w:val="00FB1A05"/>
    <w:rsid w:val="00FB5A67"/>
    <w:rsid w:val="00FC3E77"/>
    <w:rsid w:val="00FC766C"/>
    <w:rsid w:val="00FD006F"/>
    <w:rsid w:val="00FD4039"/>
    <w:rsid w:val="00FD4DA5"/>
    <w:rsid w:val="00FE6F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D8"/>
    <w:pPr>
      <w:spacing w:after="0" w:line="240" w:lineRule="auto"/>
    </w:pPr>
    <w:rPr>
      <w:rFonts w:ascii="Times New Roman" w:hAnsi="Times New Roman" w:cs="Times New Roman"/>
      <w:sz w:val="24"/>
      <w:szCs w:val="24"/>
      <w:lang w:eastAsia="en-AU"/>
    </w:rPr>
  </w:style>
  <w:style w:type="paragraph" w:styleId="Heading4">
    <w:name w:val="heading 4"/>
    <w:basedOn w:val="Normal"/>
    <w:link w:val="Heading4Char"/>
    <w:uiPriority w:val="9"/>
    <w:unhideWhenUsed/>
    <w:qFormat/>
    <w:rsid w:val="005007D8"/>
    <w:pPr>
      <w:spacing w:after="150"/>
      <w:outlineLvl w:val="3"/>
    </w:pPr>
    <w:rPr>
      <w:rFonts w:ascii="Arial" w:hAnsi="Arial" w:cs="Arial"/>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07D8"/>
    <w:rPr>
      <w:rFonts w:ascii="Arial" w:hAnsi="Arial" w:cs="Arial"/>
      <w:b/>
      <w:bCs/>
      <w:color w:val="202020"/>
      <w:sz w:val="33"/>
      <w:szCs w:val="33"/>
      <w:lang w:eastAsia="en-AU"/>
    </w:rPr>
  </w:style>
  <w:style w:type="character" w:styleId="Hyperlink">
    <w:name w:val="Hyperlink"/>
    <w:basedOn w:val="DefaultParagraphFont"/>
    <w:uiPriority w:val="99"/>
    <w:unhideWhenUsed/>
    <w:rsid w:val="005007D8"/>
    <w:rPr>
      <w:color w:val="0000FF" w:themeColor="hyperlink"/>
      <w:u w:val="single"/>
    </w:rPr>
  </w:style>
  <w:style w:type="character" w:customStyle="1" w:styleId="mc-toc-title">
    <w:name w:val="mc-toc-title"/>
    <w:basedOn w:val="DefaultParagraphFont"/>
    <w:rsid w:val="005007D8"/>
  </w:style>
  <w:style w:type="character" w:styleId="Strong">
    <w:name w:val="Strong"/>
    <w:basedOn w:val="DefaultParagraphFont"/>
    <w:uiPriority w:val="22"/>
    <w:qFormat/>
    <w:rsid w:val="005007D8"/>
    <w:rPr>
      <w:b/>
      <w:bCs/>
    </w:rPr>
  </w:style>
  <w:style w:type="paragraph" w:styleId="BalloonText">
    <w:name w:val="Balloon Text"/>
    <w:basedOn w:val="Normal"/>
    <w:link w:val="BalloonTextChar"/>
    <w:uiPriority w:val="99"/>
    <w:semiHidden/>
    <w:unhideWhenUsed/>
    <w:rsid w:val="005007D8"/>
    <w:rPr>
      <w:rFonts w:ascii="Tahoma" w:hAnsi="Tahoma" w:cs="Tahoma"/>
      <w:sz w:val="16"/>
      <w:szCs w:val="16"/>
    </w:rPr>
  </w:style>
  <w:style w:type="character" w:customStyle="1" w:styleId="BalloonTextChar">
    <w:name w:val="Balloon Text Char"/>
    <w:basedOn w:val="DefaultParagraphFont"/>
    <w:link w:val="BalloonText"/>
    <w:uiPriority w:val="99"/>
    <w:semiHidden/>
    <w:rsid w:val="005007D8"/>
    <w:rPr>
      <w:rFonts w:ascii="Tahoma" w:hAnsi="Tahoma" w:cs="Tahoma"/>
      <w:sz w:val="16"/>
      <w:szCs w:val="16"/>
      <w:lang w:eastAsia="en-AU"/>
    </w:rPr>
  </w:style>
  <w:style w:type="paragraph" w:styleId="Header">
    <w:name w:val="header"/>
    <w:basedOn w:val="Normal"/>
    <w:link w:val="HeaderChar"/>
    <w:uiPriority w:val="99"/>
    <w:unhideWhenUsed/>
    <w:rsid w:val="00642F06"/>
    <w:pPr>
      <w:tabs>
        <w:tab w:val="center" w:pos="4513"/>
        <w:tab w:val="right" w:pos="9026"/>
      </w:tabs>
    </w:pPr>
  </w:style>
  <w:style w:type="character" w:customStyle="1" w:styleId="HeaderChar">
    <w:name w:val="Header Char"/>
    <w:basedOn w:val="DefaultParagraphFont"/>
    <w:link w:val="Header"/>
    <w:uiPriority w:val="99"/>
    <w:rsid w:val="00642F06"/>
    <w:rPr>
      <w:rFonts w:ascii="Times New Roman" w:hAnsi="Times New Roman" w:cs="Times New Roman"/>
      <w:sz w:val="24"/>
      <w:szCs w:val="24"/>
      <w:lang w:eastAsia="en-AU"/>
    </w:rPr>
  </w:style>
  <w:style w:type="paragraph" w:styleId="Footer">
    <w:name w:val="footer"/>
    <w:basedOn w:val="Normal"/>
    <w:link w:val="FooterChar"/>
    <w:uiPriority w:val="99"/>
    <w:unhideWhenUsed/>
    <w:rsid w:val="00642F06"/>
    <w:pPr>
      <w:tabs>
        <w:tab w:val="center" w:pos="4513"/>
        <w:tab w:val="right" w:pos="9026"/>
      </w:tabs>
    </w:pPr>
  </w:style>
  <w:style w:type="character" w:customStyle="1" w:styleId="FooterChar">
    <w:name w:val="Footer Char"/>
    <w:basedOn w:val="DefaultParagraphFont"/>
    <w:link w:val="Footer"/>
    <w:uiPriority w:val="99"/>
    <w:rsid w:val="00642F06"/>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D8"/>
    <w:pPr>
      <w:spacing w:after="0" w:line="240" w:lineRule="auto"/>
    </w:pPr>
    <w:rPr>
      <w:rFonts w:ascii="Times New Roman" w:hAnsi="Times New Roman" w:cs="Times New Roman"/>
      <w:sz w:val="24"/>
      <w:szCs w:val="24"/>
      <w:lang w:eastAsia="en-AU"/>
    </w:rPr>
  </w:style>
  <w:style w:type="paragraph" w:styleId="Heading4">
    <w:name w:val="heading 4"/>
    <w:basedOn w:val="Normal"/>
    <w:link w:val="Heading4Char"/>
    <w:uiPriority w:val="9"/>
    <w:unhideWhenUsed/>
    <w:qFormat/>
    <w:rsid w:val="005007D8"/>
    <w:pPr>
      <w:spacing w:after="150"/>
      <w:outlineLvl w:val="3"/>
    </w:pPr>
    <w:rPr>
      <w:rFonts w:ascii="Arial" w:hAnsi="Arial" w:cs="Arial"/>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07D8"/>
    <w:rPr>
      <w:rFonts w:ascii="Arial" w:hAnsi="Arial" w:cs="Arial"/>
      <w:b/>
      <w:bCs/>
      <w:color w:val="202020"/>
      <w:sz w:val="33"/>
      <w:szCs w:val="33"/>
      <w:lang w:eastAsia="en-AU"/>
    </w:rPr>
  </w:style>
  <w:style w:type="character" w:styleId="Hyperlink">
    <w:name w:val="Hyperlink"/>
    <w:basedOn w:val="DefaultParagraphFont"/>
    <w:uiPriority w:val="99"/>
    <w:unhideWhenUsed/>
    <w:rsid w:val="005007D8"/>
    <w:rPr>
      <w:color w:val="0000FF" w:themeColor="hyperlink"/>
      <w:u w:val="single"/>
    </w:rPr>
  </w:style>
  <w:style w:type="character" w:customStyle="1" w:styleId="mc-toc-title">
    <w:name w:val="mc-toc-title"/>
    <w:basedOn w:val="DefaultParagraphFont"/>
    <w:rsid w:val="005007D8"/>
  </w:style>
  <w:style w:type="character" w:styleId="Strong">
    <w:name w:val="Strong"/>
    <w:basedOn w:val="DefaultParagraphFont"/>
    <w:uiPriority w:val="22"/>
    <w:qFormat/>
    <w:rsid w:val="005007D8"/>
    <w:rPr>
      <w:b/>
      <w:bCs/>
    </w:rPr>
  </w:style>
  <w:style w:type="paragraph" w:styleId="BalloonText">
    <w:name w:val="Balloon Text"/>
    <w:basedOn w:val="Normal"/>
    <w:link w:val="BalloonTextChar"/>
    <w:uiPriority w:val="99"/>
    <w:semiHidden/>
    <w:unhideWhenUsed/>
    <w:rsid w:val="005007D8"/>
    <w:rPr>
      <w:rFonts w:ascii="Tahoma" w:hAnsi="Tahoma" w:cs="Tahoma"/>
      <w:sz w:val="16"/>
      <w:szCs w:val="16"/>
    </w:rPr>
  </w:style>
  <w:style w:type="character" w:customStyle="1" w:styleId="BalloonTextChar">
    <w:name w:val="Balloon Text Char"/>
    <w:basedOn w:val="DefaultParagraphFont"/>
    <w:link w:val="BalloonText"/>
    <w:uiPriority w:val="99"/>
    <w:semiHidden/>
    <w:rsid w:val="005007D8"/>
    <w:rPr>
      <w:rFonts w:ascii="Tahoma" w:hAnsi="Tahoma" w:cs="Tahoma"/>
      <w:sz w:val="16"/>
      <w:szCs w:val="16"/>
      <w:lang w:eastAsia="en-AU"/>
    </w:rPr>
  </w:style>
  <w:style w:type="paragraph" w:styleId="Header">
    <w:name w:val="header"/>
    <w:basedOn w:val="Normal"/>
    <w:link w:val="HeaderChar"/>
    <w:uiPriority w:val="99"/>
    <w:unhideWhenUsed/>
    <w:rsid w:val="00642F06"/>
    <w:pPr>
      <w:tabs>
        <w:tab w:val="center" w:pos="4513"/>
        <w:tab w:val="right" w:pos="9026"/>
      </w:tabs>
    </w:pPr>
  </w:style>
  <w:style w:type="character" w:customStyle="1" w:styleId="HeaderChar">
    <w:name w:val="Header Char"/>
    <w:basedOn w:val="DefaultParagraphFont"/>
    <w:link w:val="Header"/>
    <w:uiPriority w:val="99"/>
    <w:rsid w:val="00642F06"/>
    <w:rPr>
      <w:rFonts w:ascii="Times New Roman" w:hAnsi="Times New Roman" w:cs="Times New Roman"/>
      <w:sz w:val="24"/>
      <w:szCs w:val="24"/>
      <w:lang w:eastAsia="en-AU"/>
    </w:rPr>
  </w:style>
  <w:style w:type="paragraph" w:styleId="Footer">
    <w:name w:val="footer"/>
    <w:basedOn w:val="Normal"/>
    <w:link w:val="FooterChar"/>
    <w:uiPriority w:val="99"/>
    <w:unhideWhenUsed/>
    <w:rsid w:val="00642F06"/>
    <w:pPr>
      <w:tabs>
        <w:tab w:val="center" w:pos="4513"/>
        <w:tab w:val="right" w:pos="9026"/>
      </w:tabs>
    </w:pPr>
  </w:style>
  <w:style w:type="character" w:customStyle="1" w:styleId="FooterChar">
    <w:name w:val="Footer Char"/>
    <w:basedOn w:val="DefaultParagraphFont"/>
    <w:link w:val="Footer"/>
    <w:uiPriority w:val="99"/>
    <w:rsid w:val="00642F06"/>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directors.com.au/icda/tools/?articleId=5953"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1B25CF1D2B642994C73D6AE546208" ma:contentTypeVersion="8" ma:contentTypeDescription="Create a new document." ma:contentTypeScope="" ma:versionID="28a6882eaf48367a0339a5d056cd72c1">
  <xsd:schema xmlns:xsd="http://www.w3.org/2001/XMLSchema" xmlns:xs="http://www.w3.org/2001/XMLSchema" xmlns:p="http://schemas.microsoft.com/office/2006/metadata/properties" xmlns:ns2="3c75f56e-9591-4325-b83c-4e12a456eb8c" targetNamespace="http://schemas.microsoft.com/office/2006/metadata/properties" ma:root="true" ma:fieldsID="6d0c7b1f65dbf653682f6ee030c58113" ns2:_="">
    <xsd:import namespace="3c75f56e-9591-4325-b83c-4e12a456eb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5f56e-9591-4325-b83c-4e12a456eb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8A00E-0AE2-42D4-A781-FD37BCFDE9E4}"/>
</file>

<file path=customXml/itemProps2.xml><?xml version="1.0" encoding="utf-8"?>
<ds:datastoreItem xmlns:ds="http://schemas.openxmlformats.org/officeDocument/2006/customXml" ds:itemID="{526C2C70-CC31-43C4-8ABD-E822A3999F83}"/>
</file>

<file path=customXml/itemProps3.xml><?xml version="1.0" encoding="utf-8"?>
<ds:datastoreItem xmlns:ds="http://schemas.openxmlformats.org/officeDocument/2006/customXml" ds:itemID="{DDEEB204-28AE-4F11-B50D-247BE671FF9C}"/>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cp:revision>
  <dcterms:created xsi:type="dcterms:W3CDTF">2014-10-15T05:25:00Z</dcterms:created>
  <dcterms:modified xsi:type="dcterms:W3CDTF">2014-10-15T05:25:00Z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0x0101000E91B25CF1D2B642994C73D6AE546208</vt:lpwstr>
  </property>
</Properties>
</file>